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01C0C" w14:textId="5D35AA34" w:rsidR="006739CD" w:rsidRDefault="005F2605" w:rsidP="006739CD">
      <w:pPr>
        <w:rPr>
          <w:b/>
          <w:color w:val="FF0000"/>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color w:val="FF0000"/>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Pr>
          <w:b/>
          <w:noProof/>
          <w:color w:val="FF0000"/>
          <w:sz w:val="52"/>
          <w:szCs w:val="52"/>
        </w:rPr>
        <w:drawing>
          <wp:inline distT="0" distB="0" distL="0" distR="0" wp14:anchorId="1EF95916" wp14:editId="47FFFD20">
            <wp:extent cx="1227810" cy="932942"/>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3681" cy="945001"/>
                    </a:xfrm>
                    <a:prstGeom prst="rect">
                      <a:avLst/>
                    </a:prstGeom>
                  </pic:spPr>
                </pic:pic>
              </a:graphicData>
            </a:graphic>
          </wp:inline>
        </w:drawing>
      </w:r>
      <w:r w:rsidR="006739CD" w:rsidRPr="006739CD">
        <w:rPr>
          <w:b/>
          <w:color w:val="FF0000"/>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6739CD" w:rsidRPr="005F2605">
        <w:rPr>
          <w:b/>
          <w:color w:val="FF0000"/>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AGENDA</w:t>
      </w:r>
    </w:p>
    <w:p w14:paraId="4F6DBCA1" w14:textId="6ECF666D" w:rsidR="005F2605" w:rsidRPr="006739CD" w:rsidRDefault="006739CD" w:rsidP="006739CD">
      <w:pPr>
        <w:ind w:left="6480"/>
      </w:pPr>
      <w:r w:rsidRPr="005F2605">
        <w:rPr>
          <w:b/>
          <w:color w:val="FF000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CATHOLIC SCHOOL COUNCIL</w:t>
      </w:r>
    </w:p>
    <w:p w14:paraId="26207670" w14:textId="616BEE24" w:rsidR="00D01AF8" w:rsidRPr="00D01AF8" w:rsidRDefault="00EC237B" w:rsidP="00EC237B">
      <w:r>
        <w:t xml:space="preserve">                                                             </w:t>
      </w:r>
      <w:r w:rsidR="00724E00">
        <w:t>April 6</w:t>
      </w:r>
      <w:r w:rsidR="00760180" w:rsidRPr="00760180">
        <w:t>, 202</w:t>
      </w:r>
      <w:r w:rsidR="00D01AF8">
        <w:t>2</w:t>
      </w:r>
      <w:r w:rsidR="00760180" w:rsidRPr="00760180">
        <w:t xml:space="preserve"> 06:30 PM </w:t>
      </w:r>
    </w:p>
    <w:p w14:paraId="22FF44E2" w14:textId="77777777" w:rsidR="00724E00" w:rsidRDefault="00724E00" w:rsidP="00724E00"/>
    <w:p w14:paraId="36025E61" w14:textId="77777777" w:rsidR="00724E00" w:rsidRDefault="00724E00" w:rsidP="00724E00">
      <w:pPr>
        <w:jc w:val="center"/>
      </w:pPr>
      <w:r>
        <w:t>Join Zoom Meeting</w:t>
      </w:r>
    </w:p>
    <w:p w14:paraId="13EB85A2" w14:textId="77777777" w:rsidR="00724E00" w:rsidRDefault="00724E00" w:rsidP="00724E00">
      <w:pPr>
        <w:jc w:val="center"/>
      </w:pPr>
      <w:r>
        <w:t>https://dcdsb-ca.zoom.us/j/93769544446?pwd=WTB0ZWRjb1E4VmNqdkYwUUF0TW1BUT09</w:t>
      </w:r>
    </w:p>
    <w:p w14:paraId="4D725BE3" w14:textId="77777777" w:rsidR="00724E00" w:rsidRDefault="00724E00" w:rsidP="00724E00">
      <w:pPr>
        <w:jc w:val="center"/>
      </w:pPr>
    </w:p>
    <w:p w14:paraId="373BEA9B" w14:textId="77777777" w:rsidR="00724E00" w:rsidRDefault="00724E00" w:rsidP="00724E00">
      <w:pPr>
        <w:jc w:val="center"/>
      </w:pPr>
      <w:r>
        <w:t>Meeting ID: 937 6954 4446</w:t>
      </w:r>
    </w:p>
    <w:p w14:paraId="10A41FAB" w14:textId="77777777" w:rsidR="00724E00" w:rsidRDefault="00724E00" w:rsidP="00724E00">
      <w:pPr>
        <w:jc w:val="center"/>
      </w:pPr>
      <w:r>
        <w:t>Passcode: 988959</w:t>
      </w:r>
    </w:p>
    <w:p w14:paraId="11E2D3AD" w14:textId="77777777" w:rsidR="00D01AF8" w:rsidRPr="00D01AF8" w:rsidRDefault="00D01AF8" w:rsidP="00D01AF8">
      <w:pPr>
        <w:rPr>
          <w:rFonts w:ascii="Times New Roman" w:eastAsia="Times New Roman" w:hAnsi="Times New Roman" w:cs="Times New Roman"/>
        </w:rPr>
      </w:pPr>
    </w:p>
    <w:p w14:paraId="242BE781" w14:textId="435CF703" w:rsidR="00A73213" w:rsidRPr="00A73213" w:rsidRDefault="00A73213" w:rsidP="00EC237B">
      <w:pPr>
        <w:rPr>
          <w:sz w:val="16"/>
          <w:szCs w:val="16"/>
        </w:rPr>
      </w:pPr>
    </w:p>
    <w:tbl>
      <w:tblPr>
        <w:tblStyle w:val="TableGrid"/>
        <w:tblW w:w="11725" w:type="dxa"/>
        <w:tblInd w:w="-1139" w:type="dxa"/>
        <w:tblLook w:val="04A0" w:firstRow="1" w:lastRow="0" w:firstColumn="1" w:lastColumn="0" w:noHBand="0" w:noVBand="1"/>
      </w:tblPr>
      <w:tblGrid>
        <w:gridCol w:w="700"/>
        <w:gridCol w:w="9576"/>
        <w:gridCol w:w="1449"/>
      </w:tblGrid>
      <w:tr w:rsidR="005F2605" w14:paraId="28BDED6A" w14:textId="77777777" w:rsidTr="00724E00">
        <w:tc>
          <w:tcPr>
            <w:tcW w:w="700" w:type="dxa"/>
          </w:tcPr>
          <w:p w14:paraId="0783E0C0" w14:textId="55D76774" w:rsidR="005F2605" w:rsidRPr="005F2605" w:rsidRDefault="005F2605">
            <w:pPr>
              <w:rPr>
                <w:color w:val="FF0000"/>
              </w:rPr>
            </w:pPr>
            <w:r w:rsidRPr="005F2605">
              <w:rPr>
                <w:color w:val="FF0000"/>
              </w:rPr>
              <w:t>Time</w:t>
            </w:r>
          </w:p>
        </w:tc>
        <w:tc>
          <w:tcPr>
            <w:tcW w:w="9576" w:type="dxa"/>
          </w:tcPr>
          <w:p w14:paraId="6951D939" w14:textId="48147162" w:rsidR="00AE1406" w:rsidRPr="005F2605" w:rsidRDefault="005F2605">
            <w:pPr>
              <w:rPr>
                <w:color w:val="FF0000"/>
              </w:rPr>
            </w:pPr>
            <w:r w:rsidRPr="005F2605">
              <w:rPr>
                <w:color w:val="FF0000"/>
              </w:rPr>
              <w:t>Topic</w:t>
            </w:r>
          </w:p>
        </w:tc>
        <w:tc>
          <w:tcPr>
            <w:tcW w:w="1449" w:type="dxa"/>
          </w:tcPr>
          <w:p w14:paraId="040757BF" w14:textId="2B40C7D8" w:rsidR="005F2605" w:rsidRPr="005F2605" w:rsidRDefault="005F2605">
            <w:pPr>
              <w:rPr>
                <w:color w:val="FF0000"/>
              </w:rPr>
            </w:pPr>
            <w:r w:rsidRPr="005F2605">
              <w:rPr>
                <w:color w:val="FF0000"/>
              </w:rPr>
              <w:t>Speaker</w:t>
            </w:r>
          </w:p>
        </w:tc>
      </w:tr>
      <w:tr w:rsidR="00AE1406" w14:paraId="0AC8F00E" w14:textId="77777777" w:rsidTr="00724E00">
        <w:tc>
          <w:tcPr>
            <w:tcW w:w="700" w:type="dxa"/>
          </w:tcPr>
          <w:p w14:paraId="633416B3" w14:textId="7D9EC590" w:rsidR="00AE1406" w:rsidRPr="005F2605" w:rsidRDefault="00D01AF8">
            <w:pPr>
              <w:rPr>
                <w:color w:val="FF0000"/>
              </w:rPr>
            </w:pPr>
            <w:r>
              <w:rPr>
                <w:color w:val="FF0000"/>
              </w:rPr>
              <w:t>6:30 p.m.</w:t>
            </w:r>
          </w:p>
        </w:tc>
        <w:tc>
          <w:tcPr>
            <w:tcW w:w="9576" w:type="dxa"/>
          </w:tcPr>
          <w:p w14:paraId="35FDF968" w14:textId="68B7402A" w:rsidR="00D01AF8" w:rsidRDefault="00AE1406" w:rsidP="00D01AF8">
            <w:pPr>
              <w:rPr>
                <w:color w:val="FF0000"/>
              </w:rPr>
            </w:pPr>
            <w:r>
              <w:rPr>
                <w:color w:val="FF0000"/>
              </w:rPr>
              <w:t xml:space="preserve">Present: </w:t>
            </w:r>
          </w:p>
          <w:p w14:paraId="42983BDF" w14:textId="1E64B1ED" w:rsidR="00AE1406" w:rsidRDefault="000416AC" w:rsidP="00AB12F1">
            <w:pPr>
              <w:pStyle w:val="ListParagraph"/>
              <w:numPr>
                <w:ilvl w:val="0"/>
                <w:numId w:val="21"/>
              </w:numPr>
              <w:rPr>
                <w:color w:val="000000" w:themeColor="text1"/>
              </w:rPr>
            </w:pPr>
            <w:r>
              <w:rPr>
                <w:color w:val="000000" w:themeColor="text1"/>
              </w:rPr>
              <w:t>Present</w:t>
            </w:r>
          </w:p>
          <w:p w14:paraId="0D572AC8" w14:textId="1A341C49" w:rsidR="000416AC" w:rsidRDefault="000416AC" w:rsidP="000416AC">
            <w:pPr>
              <w:pStyle w:val="ListParagraph"/>
              <w:numPr>
                <w:ilvl w:val="0"/>
                <w:numId w:val="21"/>
              </w:numPr>
              <w:rPr>
                <w:color w:val="000000" w:themeColor="text1"/>
              </w:rPr>
            </w:pPr>
            <w:r>
              <w:rPr>
                <w:color w:val="000000" w:themeColor="text1"/>
              </w:rPr>
              <w:t>Regrets: Dana</w:t>
            </w:r>
            <w:r w:rsidR="008C280C">
              <w:rPr>
                <w:color w:val="000000" w:themeColor="text1"/>
              </w:rPr>
              <w:t>, Caitlin</w:t>
            </w:r>
          </w:p>
          <w:p w14:paraId="6057C191" w14:textId="0BB1E483" w:rsidR="000416AC" w:rsidRPr="00AE1406" w:rsidRDefault="000416AC" w:rsidP="000416AC">
            <w:pPr>
              <w:pStyle w:val="ListParagraph"/>
              <w:rPr>
                <w:color w:val="000000" w:themeColor="text1"/>
              </w:rPr>
            </w:pPr>
          </w:p>
        </w:tc>
        <w:tc>
          <w:tcPr>
            <w:tcW w:w="1449" w:type="dxa"/>
          </w:tcPr>
          <w:p w14:paraId="21A9D123" w14:textId="7995DC5D" w:rsidR="00AE1406" w:rsidRPr="005F2605" w:rsidRDefault="005C1FBD">
            <w:pPr>
              <w:rPr>
                <w:color w:val="FF0000"/>
              </w:rPr>
            </w:pPr>
            <w:r>
              <w:rPr>
                <w:color w:val="FF0000"/>
              </w:rPr>
              <w:t>Lucia</w:t>
            </w:r>
          </w:p>
        </w:tc>
      </w:tr>
      <w:tr w:rsidR="005F2605" w14:paraId="08725EEA" w14:textId="77777777" w:rsidTr="00724E00">
        <w:tc>
          <w:tcPr>
            <w:tcW w:w="700" w:type="dxa"/>
          </w:tcPr>
          <w:p w14:paraId="1949C9BC" w14:textId="1D5279C6" w:rsidR="005F2605" w:rsidRPr="005F2605" w:rsidRDefault="005F2605">
            <w:pPr>
              <w:rPr>
                <w:color w:val="000000" w:themeColor="text1"/>
              </w:rPr>
            </w:pPr>
            <w:r>
              <w:rPr>
                <w:color w:val="000000" w:themeColor="text1"/>
              </w:rPr>
              <w:t>6:30 p.m.</w:t>
            </w:r>
          </w:p>
        </w:tc>
        <w:tc>
          <w:tcPr>
            <w:tcW w:w="9576" w:type="dxa"/>
          </w:tcPr>
          <w:p w14:paraId="49C1E17E" w14:textId="0EC62556" w:rsidR="00A73213" w:rsidRDefault="009A790D" w:rsidP="00D01AF8">
            <w:r>
              <w:t>Opening Prayer</w:t>
            </w:r>
            <w:r w:rsidR="00A73213">
              <w:t>: Special Intentions</w:t>
            </w:r>
          </w:p>
          <w:p w14:paraId="57632882" w14:textId="77777777" w:rsidR="00825035" w:rsidRPr="00825035" w:rsidRDefault="00825035" w:rsidP="00825035">
            <w:pPr>
              <w:pStyle w:val="paragraph"/>
              <w:textAlignment w:val="baseline"/>
              <w:rPr>
                <w:sz w:val="28"/>
                <w:szCs w:val="28"/>
                <w:lang w:val="en-US"/>
              </w:rPr>
            </w:pPr>
            <w:r w:rsidRPr="00825035">
              <w:rPr>
                <w:rStyle w:val="normaltextrun"/>
                <w:rFonts w:ascii="Arial" w:hAnsi="Arial" w:cs="Arial"/>
                <w:color w:val="000000"/>
                <w:position w:val="4"/>
                <w:sz w:val="28"/>
                <w:szCs w:val="28"/>
                <w:lang w:val="en-US"/>
              </w:rPr>
              <w:t>God of infinite mercy and goodness, with grateful hearts we pray to you today for Peace. You offer us your peace continually (Jn.14:27) and constantly remind us that peacemakers are blessed, “for they shall be called children of God” (Mt.5:9). May your voice resound in the hearts of all, as you call us to follow the path of reconciliation and peace, and to be merciful as you are merciful. We pray to you for the people of the Ukraine who are experiencing conflicts and deaths. </w:t>
            </w:r>
            <w:r w:rsidRPr="00825035">
              <w:rPr>
                <w:rStyle w:val="eop"/>
                <w:rFonts w:ascii="Arial" w:hAnsi="Arial" w:cs="Arial"/>
                <w:sz w:val="28"/>
                <w:szCs w:val="28"/>
                <w:lang w:val="en-US"/>
              </w:rPr>
              <w:t>​</w:t>
            </w:r>
          </w:p>
          <w:p w14:paraId="1057D249" w14:textId="6479EA46" w:rsidR="00825035" w:rsidRPr="00825035" w:rsidRDefault="00825035" w:rsidP="00825035">
            <w:pPr>
              <w:pStyle w:val="paragraph"/>
              <w:textAlignment w:val="baseline"/>
              <w:rPr>
                <w:sz w:val="28"/>
                <w:szCs w:val="28"/>
                <w:lang w:val="en-US"/>
              </w:rPr>
            </w:pPr>
            <w:r w:rsidRPr="00825035">
              <w:rPr>
                <w:rStyle w:val="normaltextrun"/>
                <w:rFonts w:ascii="Arial" w:hAnsi="Arial" w:cs="Arial"/>
                <w:color w:val="000000"/>
                <w:position w:val="1"/>
                <w:sz w:val="28"/>
                <w:szCs w:val="28"/>
                <w:lang w:val="en-US"/>
              </w:rPr>
              <w:t>May you continue to inspire all of us to oneness of heart and mind, to work generously for the common good, to respect the dignity of every person and the fundamental rights which have their origin in the image and likeness of God impressed upon every human being. Grant eternal rest to the dead and quick recovery to the wounded, we pray through Christ our Lord, </w:t>
            </w:r>
            <w:r w:rsidRPr="00825035">
              <w:rPr>
                <w:rStyle w:val="eop"/>
                <w:rFonts w:ascii="Arial" w:hAnsi="Arial" w:cs="Arial"/>
                <w:sz w:val="28"/>
                <w:szCs w:val="28"/>
                <w:lang w:val="en-US"/>
              </w:rPr>
              <w:t>​</w:t>
            </w:r>
            <w:r w:rsidR="00724E00">
              <w:rPr>
                <w:rStyle w:val="eop"/>
                <w:sz w:val="28"/>
                <w:szCs w:val="28"/>
                <w:lang w:val="en-US"/>
              </w:rPr>
              <w:t xml:space="preserve"> </w:t>
            </w:r>
            <w:r w:rsidRPr="00825035">
              <w:rPr>
                <w:rStyle w:val="normaltextrun"/>
                <w:rFonts w:ascii="Arial" w:hAnsi="Arial" w:cs="Arial"/>
                <w:color w:val="000000"/>
                <w:position w:val="1"/>
                <w:sz w:val="28"/>
                <w:szCs w:val="28"/>
                <w:lang w:val="en-US"/>
              </w:rPr>
              <w:t>Amen</w:t>
            </w:r>
            <w:r w:rsidRPr="00825035">
              <w:rPr>
                <w:rStyle w:val="eop"/>
                <w:rFonts w:ascii="Arial" w:hAnsi="Arial" w:cs="Arial"/>
                <w:sz w:val="28"/>
                <w:szCs w:val="28"/>
                <w:lang w:val="en-US"/>
              </w:rPr>
              <w:t>​</w:t>
            </w:r>
          </w:p>
          <w:p w14:paraId="629312CE" w14:textId="68B7A09F" w:rsidR="00D01AF8" w:rsidRDefault="00D01AF8" w:rsidP="00D01AF8"/>
          <w:p w14:paraId="3ECCFD0D" w14:textId="7F6B12EC" w:rsidR="00D01AF8" w:rsidRPr="00D01AF8" w:rsidRDefault="00D01AF8" w:rsidP="00D01AF8"/>
        </w:tc>
        <w:tc>
          <w:tcPr>
            <w:tcW w:w="1449" w:type="dxa"/>
          </w:tcPr>
          <w:p w14:paraId="5914A7B3" w14:textId="2A105D6E" w:rsidR="005F2605" w:rsidRDefault="00392AE9">
            <w:r>
              <w:t>Lucia</w:t>
            </w:r>
          </w:p>
        </w:tc>
      </w:tr>
      <w:tr w:rsidR="00D01AF8" w14:paraId="73D37415" w14:textId="77777777" w:rsidTr="00724E00">
        <w:tc>
          <w:tcPr>
            <w:tcW w:w="700" w:type="dxa"/>
          </w:tcPr>
          <w:p w14:paraId="5CBEF9C5" w14:textId="2511F143" w:rsidR="00D01AF8" w:rsidRDefault="007262D2">
            <w:pPr>
              <w:rPr>
                <w:color w:val="000000" w:themeColor="text1"/>
              </w:rPr>
            </w:pPr>
            <w:r>
              <w:rPr>
                <w:color w:val="000000" w:themeColor="text1"/>
              </w:rPr>
              <w:t>6:33 p.m.</w:t>
            </w:r>
          </w:p>
        </w:tc>
        <w:tc>
          <w:tcPr>
            <w:tcW w:w="9576" w:type="dxa"/>
          </w:tcPr>
          <w:p w14:paraId="3ECDF08D" w14:textId="77777777" w:rsidR="00D01AF8" w:rsidRDefault="007262D2" w:rsidP="00D01AF8">
            <w:r>
              <w:t>Land Acknowledgment</w:t>
            </w:r>
          </w:p>
          <w:p w14:paraId="7422ABA3" w14:textId="77777777" w:rsidR="007262D2" w:rsidRPr="007262D2" w:rsidRDefault="007262D2" w:rsidP="007262D2">
            <w:pPr>
              <w:rPr>
                <w:rFonts w:eastAsia="Times New Roman"/>
                <w:b/>
                <w:bCs/>
                <w:i/>
                <w:iCs/>
              </w:rPr>
            </w:pPr>
            <w:r w:rsidRPr="007262D2">
              <w:rPr>
                <w:b/>
                <w:bCs/>
                <w:i/>
                <w:iCs/>
              </w:rPr>
              <w:t xml:space="preserve">We here in the Durham Region respectfully acknowledge that we are on the traditional lands of the </w:t>
            </w:r>
            <w:proofErr w:type="spellStart"/>
            <w:r w:rsidRPr="007262D2">
              <w:rPr>
                <w:b/>
                <w:bCs/>
                <w:i/>
                <w:iCs/>
              </w:rPr>
              <w:t>Mississaugas</w:t>
            </w:r>
            <w:proofErr w:type="spellEnd"/>
            <w:r w:rsidRPr="007262D2">
              <w:rPr>
                <w:b/>
                <w:bCs/>
                <w:i/>
                <w:iCs/>
              </w:rPr>
              <w:t xml:space="preserve"> of Scugog Island.</w:t>
            </w:r>
          </w:p>
          <w:p w14:paraId="2580E26B" w14:textId="4DEAABCF" w:rsidR="007262D2" w:rsidRDefault="007262D2" w:rsidP="00D01AF8"/>
        </w:tc>
        <w:tc>
          <w:tcPr>
            <w:tcW w:w="1449" w:type="dxa"/>
          </w:tcPr>
          <w:p w14:paraId="5C7AF345" w14:textId="77777777" w:rsidR="00D01AF8" w:rsidRDefault="00D01AF8"/>
        </w:tc>
      </w:tr>
      <w:tr w:rsidR="006739CD" w14:paraId="00DC5BAC" w14:textId="77777777" w:rsidTr="00724E00">
        <w:tc>
          <w:tcPr>
            <w:tcW w:w="700" w:type="dxa"/>
          </w:tcPr>
          <w:p w14:paraId="35542C6B" w14:textId="5EE33810" w:rsidR="006739CD" w:rsidRDefault="006739CD">
            <w:pPr>
              <w:rPr>
                <w:color w:val="000000" w:themeColor="text1"/>
              </w:rPr>
            </w:pPr>
            <w:r>
              <w:rPr>
                <w:color w:val="000000" w:themeColor="text1"/>
              </w:rPr>
              <w:t>6:3</w:t>
            </w:r>
            <w:r w:rsidR="007262D2">
              <w:rPr>
                <w:color w:val="000000" w:themeColor="text1"/>
              </w:rPr>
              <w:t>4</w:t>
            </w:r>
            <w:r>
              <w:rPr>
                <w:color w:val="000000" w:themeColor="text1"/>
              </w:rPr>
              <w:t xml:space="preserve"> p.m.</w:t>
            </w:r>
          </w:p>
        </w:tc>
        <w:tc>
          <w:tcPr>
            <w:tcW w:w="9576" w:type="dxa"/>
          </w:tcPr>
          <w:p w14:paraId="7938D27E" w14:textId="05CA2FBF" w:rsidR="006739CD" w:rsidRDefault="006739CD">
            <w:r>
              <w:t>Approval of the Minutes of Last month’s meeting</w:t>
            </w:r>
          </w:p>
        </w:tc>
        <w:tc>
          <w:tcPr>
            <w:tcW w:w="1449" w:type="dxa"/>
          </w:tcPr>
          <w:p w14:paraId="2ED3D509" w14:textId="0E71CE34" w:rsidR="006739CD" w:rsidRDefault="00AE1406" w:rsidP="006739CD">
            <w:r>
              <w:t xml:space="preserve">Motion: </w:t>
            </w:r>
            <w:r w:rsidR="008C280C">
              <w:t>Tara</w:t>
            </w:r>
          </w:p>
          <w:p w14:paraId="09D6F5A7" w14:textId="77777777" w:rsidR="009A720C" w:rsidRDefault="00AE1406" w:rsidP="00724E00">
            <w:r>
              <w:t xml:space="preserve">Second: </w:t>
            </w:r>
          </w:p>
          <w:p w14:paraId="13F032DF" w14:textId="26273B24" w:rsidR="008C280C" w:rsidRDefault="008C280C" w:rsidP="00724E00">
            <w:r>
              <w:lastRenderedPageBreak/>
              <w:t>Jenn</w:t>
            </w:r>
          </w:p>
        </w:tc>
      </w:tr>
      <w:tr w:rsidR="005F2605" w14:paraId="30D771A0" w14:textId="77777777" w:rsidTr="00724E00">
        <w:tc>
          <w:tcPr>
            <w:tcW w:w="700" w:type="dxa"/>
          </w:tcPr>
          <w:p w14:paraId="26AFE52A" w14:textId="05864043" w:rsidR="005F2605" w:rsidRDefault="009A790D">
            <w:r>
              <w:lastRenderedPageBreak/>
              <w:t>6:3</w:t>
            </w:r>
            <w:r w:rsidR="006739CD">
              <w:t>5</w:t>
            </w:r>
            <w:r>
              <w:t xml:space="preserve"> p.m.</w:t>
            </w:r>
          </w:p>
        </w:tc>
        <w:tc>
          <w:tcPr>
            <w:tcW w:w="9576" w:type="dxa"/>
          </w:tcPr>
          <w:p w14:paraId="4C42D0D8" w14:textId="77777777" w:rsidR="009A790D" w:rsidRDefault="009A790D" w:rsidP="009A790D">
            <w:r>
              <w:t>Approval of Agenda</w:t>
            </w:r>
          </w:p>
          <w:p w14:paraId="44F751E7" w14:textId="710603A1" w:rsidR="005F2605" w:rsidRDefault="005F2605" w:rsidP="009A790D"/>
        </w:tc>
        <w:tc>
          <w:tcPr>
            <w:tcW w:w="1449" w:type="dxa"/>
          </w:tcPr>
          <w:p w14:paraId="54A04C0C" w14:textId="5A1CEDAA" w:rsidR="007262D2" w:rsidRDefault="007262D2" w:rsidP="007262D2">
            <w:r>
              <w:t xml:space="preserve">Motion: </w:t>
            </w:r>
            <w:r w:rsidR="008C280C">
              <w:t>Tara</w:t>
            </w:r>
          </w:p>
          <w:p w14:paraId="1A9A7285" w14:textId="77777777" w:rsidR="00AE1406" w:rsidRDefault="007262D2" w:rsidP="007262D2">
            <w:r>
              <w:t xml:space="preserve">Second: </w:t>
            </w:r>
          </w:p>
          <w:p w14:paraId="5F0DD5FF" w14:textId="0505EAF8" w:rsidR="008C280C" w:rsidRDefault="008C280C" w:rsidP="007262D2">
            <w:r>
              <w:t>Heather</w:t>
            </w:r>
          </w:p>
        </w:tc>
      </w:tr>
      <w:tr w:rsidR="00AB12F1" w14:paraId="24362224" w14:textId="77777777" w:rsidTr="00724E00">
        <w:tc>
          <w:tcPr>
            <w:tcW w:w="700" w:type="dxa"/>
          </w:tcPr>
          <w:p w14:paraId="1B1FAD72" w14:textId="284D1948" w:rsidR="00AB12F1" w:rsidRDefault="00AB12F1">
            <w:r>
              <w:t>6:37 p.m.</w:t>
            </w:r>
          </w:p>
        </w:tc>
        <w:tc>
          <w:tcPr>
            <w:tcW w:w="9576" w:type="dxa"/>
          </w:tcPr>
          <w:p w14:paraId="2361A323" w14:textId="5FC2E02D" w:rsidR="00AB12F1" w:rsidRDefault="00AB12F1" w:rsidP="00AB12F1">
            <w:r>
              <w:t>Financial Update</w:t>
            </w:r>
            <w:r w:rsidR="008C280C">
              <w:t xml:space="preserve"> and Food Days</w:t>
            </w:r>
          </w:p>
          <w:p w14:paraId="33720286" w14:textId="77777777" w:rsidR="00AB12F1" w:rsidRDefault="008C280C" w:rsidP="00AB12F1">
            <w:pPr>
              <w:pStyle w:val="ListParagraph"/>
              <w:numPr>
                <w:ilvl w:val="0"/>
                <w:numId w:val="21"/>
              </w:numPr>
            </w:pPr>
            <w:r>
              <w:t>Awaiting updated bank statement ($56. In account currently)</w:t>
            </w:r>
          </w:p>
          <w:p w14:paraId="054828D9" w14:textId="5BC485F7" w:rsidR="008C280C" w:rsidRDefault="008C280C" w:rsidP="00AB12F1">
            <w:pPr>
              <w:pStyle w:val="ListParagraph"/>
              <w:numPr>
                <w:ilvl w:val="0"/>
                <w:numId w:val="21"/>
              </w:numPr>
            </w:pPr>
            <w:r>
              <w:t>Wok Box</w:t>
            </w:r>
            <w:r w:rsidR="00156335">
              <w:t>: Hawley will contact them</w:t>
            </w:r>
          </w:p>
          <w:p w14:paraId="4E4E3DBE" w14:textId="77777777" w:rsidR="008C280C" w:rsidRDefault="008C280C" w:rsidP="00AB12F1">
            <w:pPr>
              <w:pStyle w:val="ListParagraph"/>
              <w:numPr>
                <w:ilvl w:val="0"/>
                <w:numId w:val="21"/>
              </w:numPr>
            </w:pPr>
            <w:r>
              <w:t>Pizza will come down in price with full sized pizzas vs. individual pieces</w:t>
            </w:r>
          </w:p>
          <w:p w14:paraId="294D9E4C" w14:textId="11C5049A" w:rsidR="008C280C" w:rsidRDefault="008C280C" w:rsidP="008C280C">
            <w:pPr>
              <w:pStyle w:val="ListParagraph"/>
            </w:pPr>
          </w:p>
        </w:tc>
        <w:tc>
          <w:tcPr>
            <w:tcW w:w="1449" w:type="dxa"/>
          </w:tcPr>
          <w:p w14:paraId="21BE7FB6" w14:textId="4B14C8BB" w:rsidR="00AB12F1" w:rsidRDefault="00724E00" w:rsidP="007262D2">
            <w:r>
              <w:t>Hawley</w:t>
            </w:r>
          </w:p>
        </w:tc>
      </w:tr>
      <w:tr w:rsidR="00A73213" w14:paraId="2E030F34" w14:textId="77777777" w:rsidTr="00724E00">
        <w:tc>
          <w:tcPr>
            <w:tcW w:w="700" w:type="dxa"/>
          </w:tcPr>
          <w:p w14:paraId="304F2006" w14:textId="2680FF4B" w:rsidR="00A73213" w:rsidRDefault="00A73213">
            <w:r>
              <w:t>6:4</w:t>
            </w:r>
            <w:r w:rsidR="00AB12F1">
              <w:t>5</w:t>
            </w:r>
            <w:r w:rsidR="009A720C">
              <w:t xml:space="preserve"> </w:t>
            </w:r>
            <w:r>
              <w:t>p.m.</w:t>
            </w:r>
          </w:p>
        </w:tc>
        <w:tc>
          <w:tcPr>
            <w:tcW w:w="9576" w:type="dxa"/>
          </w:tcPr>
          <w:p w14:paraId="41FE638A" w14:textId="77777777" w:rsidR="00C343F4" w:rsidRDefault="00724E00" w:rsidP="00724E00">
            <w:r>
              <w:t>Fundraising Plan for April-June</w:t>
            </w:r>
          </w:p>
          <w:p w14:paraId="57A1668D" w14:textId="77777777" w:rsidR="00156335" w:rsidRDefault="00156335" w:rsidP="00156335">
            <w:pPr>
              <w:pStyle w:val="ListParagraph"/>
              <w:numPr>
                <w:ilvl w:val="0"/>
                <w:numId w:val="34"/>
              </w:numPr>
            </w:pPr>
            <w:r>
              <w:t>MacGregor’s Meat: Jenn</w:t>
            </w:r>
          </w:p>
          <w:p w14:paraId="668C5993" w14:textId="55AFE2EC" w:rsidR="00156335" w:rsidRDefault="00156335" w:rsidP="00156335"/>
        </w:tc>
        <w:tc>
          <w:tcPr>
            <w:tcW w:w="1449" w:type="dxa"/>
          </w:tcPr>
          <w:p w14:paraId="31553C9D" w14:textId="37ECD7AD" w:rsidR="00A73213" w:rsidRPr="005E4335" w:rsidRDefault="005E4335">
            <w:r w:rsidRPr="005E4335">
              <w:t>Tara and Jenn</w:t>
            </w:r>
          </w:p>
        </w:tc>
      </w:tr>
      <w:tr w:rsidR="00A73213" w14:paraId="0CF266FB" w14:textId="77777777" w:rsidTr="00724E00">
        <w:tc>
          <w:tcPr>
            <w:tcW w:w="700" w:type="dxa"/>
          </w:tcPr>
          <w:p w14:paraId="73372578" w14:textId="70DF68AE" w:rsidR="00A73213" w:rsidRDefault="00A73213">
            <w:r>
              <w:t>7:</w:t>
            </w:r>
            <w:r w:rsidR="009A720C">
              <w:t>1</w:t>
            </w:r>
            <w:r>
              <w:t>0 p.m.</w:t>
            </w:r>
          </w:p>
        </w:tc>
        <w:tc>
          <w:tcPr>
            <w:tcW w:w="9576" w:type="dxa"/>
          </w:tcPr>
          <w:p w14:paraId="0009F4FB" w14:textId="77777777" w:rsidR="00A73213" w:rsidRDefault="00A73213" w:rsidP="009A790D">
            <w:r>
              <w:t>Teacher’s Report</w:t>
            </w:r>
          </w:p>
          <w:p w14:paraId="6A8CB054" w14:textId="77777777" w:rsidR="00C343F4" w:rsidRDefault="00156335" w:rsidP="00724E00">
            <w:pPr>
              <w:pStyle w:val="ListParagraph"/>
              <w:numPr>
                <w:ilvl w:val="0"/>
                <w:numId w:val="27"/>
              </w:numPr>
            </w:pPr>
            <w:r>
              <w:t>Please continue with the daily screening</w:t>
            </w:r>
          </w:p>
          <w:p w14:paraId="09F2CA4D" w14:textId="77777777" w:rsidR="00156335" w:rsidRDefault="00156335" w:rsidP="00724E00">
            <w:pPr>
              <w:pStyle w:val="ListParagraph"/>
              <w:numPr>
                <w:ilvl w:val="0"/>
                <w:numId w:val="27"/>
              </w:numPr>
            </w:pPr>
            <w:r>
              <w:t>We are adjusting to the changes with protocols</w:t>
            </w:r>
          </w:p>
          <w:p w14:paraId="0916A62E" w14:textId="77777777" w:rsidR="00156335" w:rsidRDefault="00156335" w:rsidP="00724E00">
            <w:pPr>
              <w:pStyle w:val="ListParagraph"/>
              <w:numPr>
                <w:ilvl w:val="0"/>
                <w:numId w:val="27"/>
              </w:numPr>
            </w:pPr>
            <w:r>
              <w:t>Be aware of the haves/have nots with special lunch days</w:t>
            </w:r>
          </w:p>
          <w:p w14:paraId="25A565E8" w14:textId="37BAD04C" w:rsidR="00487B46" w:rsidRDefault="00487B46" w:rsidP="00724E00">
            <w:pPr>
              <w:pStyle w:val="ListParagraph"/>
              <w:numPr>
                <w:ilvl w:val="0"/>
                <w:numId w:val="27"/>
              </w:numPr>
            </w:pPr>
            <w:r>
              <w:t>We can be more flexible with the cash for pizza—we will look into this</w:t>
            </w:r>
          </w:p>
        </w:tc>
        <w:tc>
          <w:tcPr>
            <w:tcW w:w="1449" w:type="dxa"/>
          </w:tcPr>
          <w:p w14:paraId="55432BC1" w14:textId="0D7A8111" w:rsidR="00A73213" w:rsidRPr="009A720C" w:rsidRDefault="00A73213">
            <w:r w:rsidRPr="009A720C">
              <w:t>Jill Cyr</w:t>
            </w:r>
          </w:p>
        </w:tc>
      </w:tr>
      <w:tr w:rsidR="009A720C" w14:paraId="220CEE00" w14:textId="77777777" w:rsidTr="00724E00">
        <w:tc>
          <w:tcPr>
            <w:tcW w:w="700" w:type="dxa"/>
          </w:tcPr>
          <w:p w14:paraId="50E47C32" w14:textId="68706968" w:rsidR="009A720C" w:rsidRDefault="009A720C">
            <w:r>
              <w:t>7:15 p.m.</w:t>
            </w:r>
          </w:p>
        </w:tc>
        <w:tc>
          <w:tcPr>
            <w:tcW w:w="9576" w:type="dxa"/>
          </w:tcPr>
          <w:p w14:paraId="37E5DAEE" w14:textId="77777777" w:rsidR="009A720C" w:rsidRDefault="009A720C" w:rsidP="009A790D">
            <w:r>
              <w:t>Parish Update</w:t>
            </w:r>
          </w:p>
          <w:p w14:paraId="653584F4" w14:textId="77777777" w:rsidR="00C343F4" w:rsidRDefault="00487B46" w:rsidP="00C343F4">
            <w:pPr>
              <w:pStyle w:val="ListParagraph"/>
              <w:numPr>
                <w:ilvl w:val="0"/>
                <w:numId w:val="27"/>
              </w:numPr>
            </w:pPr>
            <w:r>
              <w:t>June 18</w:t>
            </w:r>
            <w:r w:rsidRPr="00487B46">
              <w:rPr>
                <w:vertAlign w:val="superscript"/>
              </w:rPr>
              <w:t>th</w:t>
            </w:r>
            <w:r>
              <w:t xml:space="preserve"> and 19</w:t>
            </w:r>
            <w:r w:rsidRPr="00487B46">
              <w:rPr>
                <w:vertAlign w:val="superscript"/>
              </w:rPr>
              <w:t>th</w:t>
            </w:r>
            <w:r>
              <w:t xml:space="preserve"> for First Communion</w:t>
            </w:r>
          </w:p>
          <w:p w14:paraId="687D7BC1" w14:textId="2D5306B8" w:rsidR="00487B46" w:rsidRDefault="00487B46" w:rsidP="00487B46">
            <w:pPr>
              <w:ind w:left="360"/>
            </w:pPr>
          </w:p>
        </w:tc>
        <w:tc>
          <w:tcPr>
            <w:tcW w:w="1449" w:type="dxa"/>
          </w:tcPr>
          <w:p w14:paraId="3101830A" w14:textId="3519F8BD" w:rsidR="009A720C" w:rsidRPr="009A720C" w:rsidRDefault="009A720C">
            <w:r w:rsidRPr="009A720C">
              <w:t>Kathy</w:t>
            </w:r>
          </w:p>
        </w:tc>
      </w:tr>
      <w:tr w:rsidR="005F2605" w14:paraId="43AD3463" w14:textId="77777777" w:rsidTr="00724E00">
        <w:tc>
          <w:tcPr>
            <w:tcW w:w="700" w:type="dxa"/>
          </w:tcPr>
          <w:p w14:paraId="4E6D3016" w14:textId="79ECAE18" w:rsidR="005F2605" w:rsidRDefault="009A790D">
            <w:r>
              <w:t>7:00 p.m.</w:t>
            </w:r>
          </w:p>
        </w:tc>
        <w:tc>
          <w:tcPr>
            <w:tcW w:w="9576" w:type="dxa"/>
          </w:tcPr>
          <w:p w14:paraId="68C6FC2D" w14:textId="7941ECD0" w:rsidR="005F2605" w:rsidRDefault="00CF429C">
            <w:r>
              <w:t>Principal’s Report</w:t>
            </w:r>
          </w:p>
          <w:p w14:paraId="34C54515" w14:textId="77777777" w:rsidR="00CF429C" w:rsidRDefault="00CF429C" w:rsidP="00CF429C">
            <w:pPr>
              <w:rPr>
                <w:rFonts w:ascii="Arial" w:eastAsia="Arial" w:hAnsi="Arial" w:cs="Arial"/>
                <w:b/>
                <w:bCs/>
                <w:i/>
                <w:noProof/>
                <w:color w:val="000000"/>
                <w:spacing w:val="5"/>
                <w:sz w:val="22"/>
                <w:szCs w:val="22"/>
              </w:rPr>
            </w:pPr>
            <w:r>
              <w:rPr>
                <w:rFonts w:ascii="Arial" w:eastAsia="Arial" w:hAnsi="Arial" w:cs="Arial"/>
                <w:b/>
                <w:bCs/>
                <w:i/>
                <w:noProof/>
                <w:color w:val="000000"/>
                <w:spacing w:val="5"/>
                <w:sz w:val="22"/>
                <w:szCs w:val="22"/>
              </w:rPr>
              <w:t>Witnessing Faith:</w:t>
            </w:r>
          </w:p>
          <w:p w14:paraId="64383FB2" w14:textId="2B058A6B" w:rsidR="00AB12F1" w:rsidRDefault="00AB12F1" w:rsidP="007262D2">
            <w:pPr>
              <w:pStyle w:val="ListParagraph"/>
              <w:numPr>
                <w:ilvl w:val="0"/>
                <w:numId w:val="4"/>
              </w:numPr>
              <w:rPr>
                <w:rFonts w:ascii="Arial" w:eastAsia="Arial" w:hAnsi="Arial" w:cs="Arial"/>
                <w:iCs/>
                <w:noProof/>
                <w:color w:val="000000"/>
                <w:spacing w:val="5"/>
                <w:sz w:val="22"/>
                <w:szCs w:val="22"/>
              </w:rPr>
            </w:pPr>
            <w:r w:rsidRPr="00AB12F1">
              <w:rPr>
                <w:rFonts w:ascii="Arial" w:eastAsia="Arial" w:hAnsi="Arial" w:cs="Arial"/>
                <w:iCs/>
                <w:noProof/>
                <w:color w:val="000000"/>
                <w:spacing w:val="5"/>
                <w:sz w:val="22"/>
                <w:szCs w:val="22"/>
              </w:rPr>
              <w:t xml:space="preserve">Father Marijan will visit all classes on </w:t>
            </w:r>
            <w:r w:rsidR="00724E00">
              <w:rPr>
                <w:rFonts w:ascii="Arial" w:eastAsia="Arial" w:hAnsi="Arial" w:cs="Arial"/>
                <w:iCs/>
                <w:noProof/>
                <w:color w:val="000000"/>
                <w:spacing w:val="5"/>
                <w:sz w:val="22"/>
                <w:szCs w:val="22"/>
              </w:rPr>
              <w:t xml:space="preserve">April </w:t>
            </w:r>
            <w:r w:rsidR="00634B06">
              <w:rPr>
                <w:rFonts w:ascii="Arial" w:eastAsia="Arial" w:hAnsi="Arial" w:cs="Arial"/>
                <w:iCs/>
                <w:noProof/>
                <w:color w:val="000000"/>
                <w:spacing w:val="5"/>
                <w:sz w:val="22"/>
                <w:szCs w:val="22"/>
              </w:rPr>
              <w:t>20</w:t>
            </w:r>
            <w:r w:rsidR="00634B06" w:rsidRPr="00634B06">
              <w:rPr>
                <w:rFonts w:ascii="Arial" w:eastAsia="Arial" w:hAnsi="Arial" w:cs="Arial"/>
                <w:iCs/>
                <w:noProof/>
                <w:color w:val="000000"/>
                <w:spacing w:val="5"/>
                <w:sz w:val="22"/>
                <w:szCs w:val="22"/>
                <w:vertAlign w:val="superscript"/>
              </w:rPr>
              <w:t>th</w:t>
            </w:r>
          </w:p>
          <w:p w14:paraId="0E9BE372" w14:textId="079D3239" w:rsidR="00634B06" w:rsidRDefault="00634B06" w:rsidP="007262D2">
            <w:pPr>
              <w:pStyle w:val="ListParagraph"/>
              <w:numPr>
                <w:ilvl w:val="0"/>
                <w:numId w:val="4"/>
              </w:numPr>
              <w:rPr>
                <w:rFonts w:ascii="Arial" w:eastAsia="Arial" w:hAnsi="Arial" w:cs="Arial"/>
                <w:iCs/>
                <w:noProof/>
                <w:color w:val="000000"/>
                <w:spacing w:val="5"/>
                <w:sz w:val="22"/>
                <w:szCs w:val="22"/>
              </w:rPr>
            </w:pPr>
            <w:r>
              <w:rPr>
                <w:rFonts w:ascii="Arial" w:eastAsia="Arial" w:hAnsi="Arial" w:cs="Arial"/>
                <w:iCs/>
                <w:noProof/>
                <w:color w:val="000000"/>
                <w:spacing w:val="5"/>
                <w:sz w:val="22"/>
                <w:szCs w:val="22"/>
              </w:rPr>
              <w:t>Stations of the Cross on April 14</w:t>
            </w:r>
            <w:r w:rsidRPr="00634B06">
              <w:rPr>
                <w:rFonts w:ascii="Arial" w:eastAsia="Arial" w:hAnsi="Arial" w:cs="Arial"/>
                <w:iCs/>
                <w:noProof/>
                <w:color w:val="000000"/>
                <w:spacing w:val="5"/>
                <w:sz w:val="22"/>
                <w:szCs w:val="22"/>
                <w:vertAlign w:val="superscript"/>
              </w:rPr>
              <w:t>th</w:t>
            </w:r>
            <w:r>
              <w:rPr>
                <w:rFonts w:ascii="Arial" w:eastAsia="Arial" w:hAnsi="Arial" w:cs="Arial"/>
                <w:iCs/>
                <w:noProof/>
                <w:color w:val="000000"/>
                <w:spacing w:val="5"/>
                <w:sz w:val="22"/>
                <w:szCs w:val="22"/>
              </w:rPr>
              <w:t xml:space="preserve"> led by Ms. B’s class</w:t>
            </w:r>
          </w:p>
          <w:p w14:paraId="67075FC9" w14:textId="766838B7" w:rsidR="00AB12F1" w:rsidRDefault="00AB12F1" w:rsidP="007262D2">
            <w:pPr>
              <w:pStyle w:val="ListParagraph"/>
              <w:numPr>
                <w:ilvl w:val="0"/>
                <w:numId w:val="4"/>
              </w:numPr>
              <w:rPr>
                <w:rFonts w:ascii="Arial" w:eastAsia="Arial" w:hAnsi="Arial" w:cs="Arial"/>
                <w:iCs/>
                <w:noProof/>
                <w:color w:val="000000"/>
                <w:spacing w:val="5"/>
                <w:sz w:val="22"/>
                <w:szCs w:val="22"/>
              </w:rPr>
            </w:pPr>
            <w:r>
              <w:rPr>
                <w:rFonts w:ascii="Arial" w:eastAsia="Arial" w:hAnsi="Arial" w:cs="Arial"/>
                <w:iCs/>
                <w:noProof/>
                <w:color w:val="000000"/>
                <w:spacing w:val="5"/>
                <w:sz w:val="22"/>
                <w:szCs w:val="22"/>
              </w:rPr>
              <w:t>Staff are participating in weekly liturgies and fundraisers</w:t>
            </w:r>
          </w:p>
          <w:p w14:paraId="1754B061" w14:textId="180A8ADF" w:rsidR="00634B06" w:rsidRDefault="00634B06" w:rsidP="007262D2">
            <w:pPr>
              <w:pStyle w:val="ListParagraph"/>
              <w:numPr>
                <w:ilvl w:val="0"/>
                <w:numId w:val="4"/>
              </w:numPr>
              <w:rPr>
                <w:rFonts w:ascii="Arial" w:eastAsia="Arial" w:hAnsi="Arial" w:cs="Arial"/>
                <w:iCs/>
                <w:noProof/>
                <w:color w:val="000000"/>
                <w:spacing w:val="5"/>
                <w:sz w:val="22"/>
                <w:szCs w:val="22"/>
              </w:rPr>
            </w:pPr>
            <w:r>
              <w:rPr>
                <w:rFonts w:ascii="Arial" w:eastAsia="Arial" w:hAnsi="Arial" w:cs="Arial"/>
                <w:iCs/>
                <w:noProof/>
                <w:color w:val="000000"/>
                <w:spacing w:val="5"/>
                <w:sz w:val="22"/>
                <w:szCs w:val="22"/>
              </w:rPr>
              <w:t>April 27: Staff Lunch and Learn on Faith</w:t>
            </w:r>
          </w:p>
          <w:p w14:paraId="677E4235" w14:textId="0A9556BB" w:rsidR="000416AC" w:rsidRPr="00AB12F1" w:rsidRDefault="000416AC" w:rsidP="007262D2">
            <w:pPr>
              <w:pStyle w:val="ListParagraph"/>
              <w:numPr>
                <w:ilvl w:val="0"/>
                <w:numId w:val="4"/>
              </w:numPr>
              <w:rPr>
                <w:rFonts w:ascii="Arial" w:eastAsia="Arial" w:hAnsi="Arial" w:cs="Arial"/>
                <w:iCs/>
                <w:noProof/>
                <w:color w:val="000000"/>
                <w:spacing w:val="5"/>
                <w:sz w:val="22"/>
                <w:szCs w:val="22"/>
              </w:rPr>
            </w:pPr>
            <w:r>
              <w:rPr>
                <w:rFonts w:ascii="Arial" w:eastAsia="Arial" w:hAnsi="Arial" w:cs="Arial"/>
                <w:iCs/>
                <w:noProof/>
                <w:color w:val="000000"/>
                <w:spacing w:val="5"/>
                <w:sz w:val="22"/>
                <w:szCs w:val="22"/>
              </w:rPr>
              <w:t>$1900 raised for the Ukraine through our Coin Drive: all students will receive an ice-cream on Friday</w:t>
            </w:r>
          </w:p>
          <w:p w14:paraId="7155BECD" w14:textId="52CDECE1" w:rsidR="009A720C" w:rsidRPr="009A720C" w:rsidRDefault="009A720C" w:rsidP="009A720C">
            <w:pPr>
              <w:rPr>
                <w:rFonts w:ascii="Arial" w:eastAsia="Arial" w:hAnsi="Arial" w:cs="Arial"/>
                <w:b/>
                <w:bCs/>
                <w:i/>
                <w:noProof/>
                <w:color w:val="000000"/>
                <w:spacing w:val="5"/>
                <w:sz w:val="22"/>
                <w:szCs w:val="22"/>
              </w:rPr>
            </w:pPr>
          </w:p>
          <w:p w14:paraId="6B453D06" w14:textId="77777777" w:rsidR="00392AE9" w:rsidRDefault="00392AE9" w:rsidP="00CF429C">
            <w:pPr>
              <w:rPr>
                <w:rFonts w:ascii="Arial" w:eastAsia="Arial" w:hAnsi="Arial" w:cs="Arial"/>
                <w:b/>
                <w:bCs/>
                <w:i/>
                <w:noProof/>
                <w:color w:val="000000"/>
                <w:spacing w:val="5"/>
                <w:sz w:val="22"/>
                <w:szCs w:val="22"/>
              </w:rPr>
            </w:pPr>
          </w:p>
          <w:p w14:paraId="6E6E715E" w14:textId="366B127A" w:rsidR="00CF429C" w:rsidRDefault="00CF429C" w:rsidP="00CF429C">
            <w:pPr>
              <w:rPr>
                <w:rFonts w:ascii="Arial" w:eastAsia="Arial" w:hAnsi="Arial" w:cs="Arial"/>
                <w:iCs/>
                <w:noProof/>
                <w:color w:val="000000"/>
                <w:spacing w:val="5"/>
                <w:sz w:val="22"/>
                <w:szCs w:val="22"/>
              </w:rPr>
            </w:pPr>
            <w:r>
              <w:rPr>
                <w:rFonts w:ascii="Arial" w:eastAsia="Arial" w:hAnsi="Arial" w:cs="Arial"/>
                <w:b/>
                <w:bCs/>
                <w:i/>
                <w:noProof/>
                <w:color w:val="000000"/>
                <w:spacing w:val="5"/>
                <w:sz w:val="22"/>
                <w:szCs w:val="22"/>
              </w:rPr>
              <w:t>Celebrating Inclusion and Well Being</w:t>
            </w:r>
            <w:r w:rsidRPr="002A3704">
              <w:rPr>
                <w:rFonts w:ascii="Arial" w:eastAsia="Arial" w:hAnsi="Arial" w:cs="Arial"/>
                <w:iCs/>
                <w:noProof/>
                <w:color w:val="000000"/>
                <w:spacing w:val="5"/>
                <w:sz w:val="22"/>
                <w:szCs w:val="22"/>
              </w:rPr>
              <w:t>:</w:t>
            </w:r>
          </w:p>
          <w:p w14:paraId="2036D2AD" w14:textId="5F914E9F" w:rsidR="00CF429C" w:rsidRDefault="00634B06" w:rsidP="00CF429C">
            <w:pPr>
              <w:pStyle w:val="ListParagraph"/>
              <w:numPr>
                <w:ilvl w:val="0"/>
                <w:numId w:val="4"/>
              </w:numPr>
              <w:rPr>
                <w:rFonts w:ascii="Arial" w:eastAsia="Arial" w:hAnsi="Arial" w:cs="Arial"/>
                <w:iCs/>
                <w:noProof/>
                <w:color w:val="000000"/>
                <w:spacing w:val="5"/>
                <w:sz w:val="22"/>
                <w:szCs w:val="22"/>
              </w:rPr>
            </w:pPr>
            <w:r>
              <w:rPr>
                <w:rFonts w:ascii="Arial" w:eastAsia="Arial" w:hAnsi="Arial" w:cs="Arial"/>
                <w:iCs/>
                <w:noProof/>
                <w:color w:val="000000"/>
                <w:spacing w:val="5"/>
                <w:sz w:val="22"/>
                <w:szCs w:val="22"/>
              </w:rPr>
              <w:t>Junior Girls and Boys Basketball Tournaments April 26 and 27</w:t>
            </w:r>
          </w:p>
          <w:p w14:paraId="648223E5" w14:textId="78938A42" w:rsidR="00A142C1" w:rsidRDefault="00A142C1" w:rsidP="00CF429C">
            <w:pPr>
              <w:pStyle w:val="ListParagraph"/>
              <w:numPr>
                <w:ilvl w:val="0"/>
                <w:numId w:val="4"/>
              </w:numPr>
              <w:rPr>
                <w:rFonts w:ascii="Arial" w:eastAsia="Arial" w:hAnsi="Arial" w:cs="Arial"/>
                <w:iCs/>
                <w:noProof/>
                <w:color w:val="000000"/>
                <w:spacing w:val="5"/>
                <w:sz w:val="22"/>
                <w:szCs w:val="22"/>
              </w:rPr>
            </w:pPr>
            <w:r>
              <w:rPr>
                <w:rFonts w:ascii="Arial" w:eastAsia="Arial" w:hAnsi="Arial" w:cs="Arial"/>
                <w:iCs/>
                <w:noProof/>
                <w:color w:val="000000"/>
                <w:spacing w:val="5"/>
                <w:sz w:val="22"/>
                <w:szCs w:val="22"/>
              </w:rPr>
              <w:t>Soccer Tournament: May 17 and 18</w:t>
            </w:r>
          </w:p>
          <w:p w14:paraId="4F2BFFBC" w14:textId="6FDDB2DC" w:rsidR="00A142C1" w:rsidRDefault="00A142C1" w:rsidP="00CF429C">
            <w:pPr>
              <w:pStyle w:val="ListParagraph"/>
              <w:numPr>
                <w:ilvl w:val="0"/>
                <w:numId w:val="4"/>
              </w:numPr>
              <w:rPr>
                <w:rFonts w:ascii="Arial" w:eastAsia="Arial" w:hAnsi="Arial" w:cs="Arial"/>
                <w:iCs/>
                <w:noProof/>
                <w:color w:val="000000"/>
                <w:spacing w:val="5"/>
                <w:sz w:val="22"/>
                <w:szCs w:val="22"/>
              </w:rPr>
            </w:pPr>
            <w:r>
              <w:rPr>
                <w:rFonts w:ascii="Arial" w:eastAsia="Arial" w:hAnsi="Arial" w:cs="Arial"/>
                <w:iCs/>
                <w:noProof/>
                <w:color w:val="000000"/>
                <w:spacing w:val="5"/>
                <w:sz w:val="22"/>
                <w:szCs w:val="22"/>
              </w:rPr>
              <w:t>The Language being used among students</w:t>
            </w:r>
          </w:p>
          <w:p w14:paraId="2723A1FA" w14:textId="20B2864B" w:rsidR="00A142C1" w:rsidRDefault="00A142C1" w:rsidP="00CF429C">
            <w:pPr>
              <w:pStyle w:val="ListParagraph"/>
              <w:numPr>
                <w:ilvl w:val="0"/>
                <w:numId w:val="4"/>
              </w:numPr>
              <w:rPr>
                <w:rFonts w:ascii="Arial" w:eastAsia="Arial" w:hAnsi="Arial" w:cs="Arial"/>
                <w:iCs/>
                <w:noProof/>
                <w:color w:val="000000"/>
                <w:spacing w:val="5"/>
                <w:sz w:val="22"/>
                <w:szCs w:val="22"/>
              </w:rPr>
            </w:pPr>
            <w:r>
              <w:rPr>
                <w:rFonts w:ascii="Arial" w:eastAsia="Arial" w:hAnsi="Arial" w:cs="Arial"/>
                <w:iCs/>
                <w:noProof/>
                <w:color w:val="000000"/>
                <w:spacing w:val="5"/>
                <w:sz w:val="22"/>
                <w:szCs w:val="22"/>
              </w:rPr>
              <w:t>Social Media</w:t>
            </w:r>
          </w:p>
          <w:p w14:paraId="7BD6A8FC" w14:textId="597FEBA1" w:rsidR="00A142C1" w:rsidRDefault="00A142C1" w:rsidP="00CF429C">
            <w:pPr>
              <w:pStyle w:val="ListParagraph"/>
              <w:numPr>
                <w:ilvl w:val="0"/>
                <w:numId w:val="4"/>
              </w:numPr>
              <w:rPr>
                <w:rFonts w:ascii="Arial" w:eastAsia="Arial" w:hAnsi="Arial" w:cs="Arial"/>
                <w:iCs/>
                <w:noProof/>
                <w:color w:val="000000"/>
                <w:spacing w:val="5"/>
                <w:sz w:val="22"/>
                <w:szCs w:val="22"/>
              </w:rPr>
            </w:pPr>
            <w:r>
              <w:rPr>
                <w:rFonts w:ascii="Arial" w:eastAsia="Arial" w:hAnsi="Arial" w:cs="Arial"/>
                <w:iCs/>
                <w:noProof/>
                <w:color w:val="000000"/>
                <w:spacing w:val="5"/>
                <w:sz w:val="22"/>
                <w:szCs w:val="22"/>
              </w:rPr>
              <w:t>Vaccination Clinic: Second Dose on April 28</w:t>
            </w:r>
            <w:r w:rsidRPr="00A142C1">
              <w:rPr>
                <w:rFonts w:ascii="Arial" w:eastAsia="Arial" w:hAnsi="Arial" w:cs="Arial"/>
                <w:iCs/>
                <w:noProof/>
                <w:color w:val="000000"/>
                <w:spacing w:val="5"/>
                <w:sz w:val="22"/>
                <w:szCs w:val="22"/>
                <w:vertAlign w:val="superscript"/>
              </w:rPr>
              <w:t>th</w:t>
            </w:r>
          </w:p>
          <w:p w14:paraId="1B7F5249" w14:textId="4C46C678" w:rsidR="00A142C1" w:rsidRDefault="00A142C1" w:rsidP="00CF429C">
            <w:pPr>
              <w:pStyle w:val="ListParagraph"/>
              <w:numPr>
                <w:ilvl w:val="0"/>
                <w:numId w:val="4"/>
              </w:numPr>
              <w:rPr>
                <w:rFonts w:ascii="Arial" w:eastAsia="Arial" w:hAnsi="Arial" w:cs="Arial"/>
                <w:iCs/>
                <w:noProof/>
                <w:color w:val="000000"/>
                <w:spacing w:val="5"/>
                <w:sz w:val="22"/>
                <w:szCs w:val="22"/>
              </w:rPr>
            </w:pPr>
            <w:r>
              <w:rPr>
                <w:rFonts w:ascii="Arial" w:eastAsia="Arial" w:hAnsi="Arial" w:cs="Arial"/>
                <w:iCs/>
                <w:noProof/>
                <w:color w:val="000000"/>
                <w:spacing w:val="5"/>
                <w:sz w:val="22"/>
                <w:szCs w:val="22"/>
              </w:rPr>
              <w:t>Updated School Screening</w:t>
            </w:r>
          </w:p>
          <w:p w14:paraId="3591E721" w14:textId="77777777" w:rsidR="00634B06" w:rsidRPr="00634B06" w:rsidRDefault="00634B06" w:rsidP="00634B06">
            <w:pPr>
              <w:pStyle w:val="ListParagraph"/>
              <w:rPr>
                <w:rFonts w:ascii="Arial" w:eastAsia="Arial" w:hAnsi="Arial" w:cs="Arial"/>
                <w:iCs/>
                <w:noProof/>
                <w:color w:val="000000"/>
                <w:spacing w:val="5"/>
                <w:sz w:val="22"/>
                <w:szCs w:val="22"/>
              </w:rPr>
            </w:pPr>
          </w:p>
          <w:p w14:paraId="723CEE38" w14:textId="77777777" w:rsidR="00CF429C" w:rsidRDefault="00CF429C" w:rsidP="00CF429C">
            <w:pPr>
              <w:rPr>
                <w:rFonts w:ascii="Arial" w:eastAsia="Arial" w:hAnsi="Arial" w:cs="Arial"/>
                <w:iCs/>
                <w:noProof/>
                <w:color w:val="000000"/>
                <w:spacing w:val="5"/>
                <w:sz w:val="22"/>
                <w:szCs w:val="22"/>
              </w:rPr>
            </w:pPr>
            <w:r w:rsidRPr="002A3704">
              <w:rPr>
                <w:rFonts w:ascii="Arial" w:eastAsia="Arial" w:hAnsi="Arial" w:cs="Arial"/>
                <w:b/>
                <w:bCs/>
                <w:i/>
                <w:noProof/>
                <w:color w:val="000000"/>
                <w:spacing w:val="5"/>
                <w:sz w:val="22"/>
                <w:szCs w:val="22"/>
              </w:rPr>
              <w:t>Teaching and Learning</w:t>
            </w:r>
            <w:r w:rsidRPr="002A3704">
              <w:rPr>
                <w:rFonts w:ascii="Arial" w:eastAsia="Arial" w:hAnsi="Arial" w:cs="Arial"/>
                <w:iCs/>
                <w:noProof/>
                <w:color w:val="000000"/>
                <w:spacing w:val="5"/>
                <w:sz w:val="22"/>
                <w:szCs w:val="22"/>
              </w:rPr>
              <w:t>:</w:t>
            </w:r>
          </w:p>
          <w:p w14:paraId="745882D7" w14:textId="74CB210A" w:rsidR="00AB12F1" w:rsidRPr="000416AC" w:rsidRDefault="00A142C1" w:rsidP="000416AC">
            <w:pPr>
              <w:pStyle w:val="ListParagraph"/>
              <w:numPr>
                <w:ilvl w:val="0"/>
                <w:numId w:val="4"/>
              </w:numPr>
              <w:rPr>
                <w:rFonts w:cstheme="minorHAnsi"/>
                <w:iCs/>
                <w:noProof/>
              </w:rPr>
            </w:pPr>
            <w:r>
              <w:rPr>
                <w:rFonts w:cstheme="minorHAnsi"/>
                <w:iCs/>
                <w:noProof/>
              </w:rPr>
              <w:t>Science of Reading: focusing on the parts of the word</w:t>
            </w:r>
          </w:p>
          <w:p w14:paraId="4E441199" w14:textId="77777777" w:rsidR="00AB12F1" w:rsidRPr="00A177DA" w:rsidRDefault="00AB12F1" w:rsidP="00561679">
            <w:pPr>
              <w:pStyle w:val="ListParagraph"/>
              <w:rPr>
                <w:rFonts w:cstheme="minorHAnsi"/>
                <w:iCs/>
                <w:noProof/>
              </w:rPr>
            </w:pPr>
          </w:p>
          <w:p w14:paraId="49BAA91A" w14:textId="77777777" w:rsidR="00CF429C" w:rsidRDefault="00CF429C" w:rsidP="00CF429C">
            <w:pPr>
              <w:rPr>
                <w:rFonts w:ascii="Arial" w:hAnsi="Arial" w:cs="Arial"/>
                <w:b/>
                <w:bCs/>
                <w:i/>
                <w:noProof/>
                <w:sz w:val="22"/>
                <w:szCs w:val="22"/>
              </w:rPr>
            </w:pPr>
            <w:r w:rsidRPr="00A7003B">
              <w:rPr>
                <w:rFonts w:ascii="Arial" w:hAnsi="Arial" w:cs="Arial"/>
                <w:b/>
                <w:bCs/>
                <w:i/>
                <w:noProof/>
                <w:sz w:val="22"/>
                <w:szCs w:val="22"/>
              </w:rPr>
              <w:t>Equity:</w:t>
            </w:r>
          </w:p>
          <w:p w14:paraId="5DFD0851" w14:textId="3659CA4F" w:rsidR="00CF429C" w:rsidRPr="00A142C1" w:rsidRDefault="00A142C1" w:rsidP="00AB12F1">
            <w:pPr>
              <w:pStyle w:val="ListParagraph"/>
              <w:numPr>
                <w:ilvl w:val="0"/>
                <w:numId w:val="14"/>
              </w:numPr>
            </w:pPr>
            <w:r>
              <w:rPr>
                <w:rFonts w:ascii="Arial" w:hAnsi="Arial" w:cs="Arial"/>
                <w:iCs/>
                <w:noProof/>
                <w:sz w:val="22"/>
                <w:szCs w:val="22"/>
              </w:rPr>
              <w:t xml:space="preserve">Census Link </w:t>
            </w:r>
            <w:hyperlink r:id="rId6" w:history="1">
              <w:r w:rsidRPr="00A13484">
                <w:rPr>
                  <w:rStyle w:val="Hyperlink"/>
                  <w:rFonts w:ascii="Arial" w:hAnsi="Arial" w:cs="Arial"/>
                  <w:iCs/>
                  <w:noProof/>
                  <w:sz w:val="22"/>
                  <w:szCs w:val="22"/>
                </w:rPr>
                <w:t>https://www.dcdsb.ca/en/students/stud</w:t>
              </w:r>
              <w:r w:rsidRPr="00A13484">
                <w:rPr>
                  <w:rStyle w:val="Hyperlink"/>
                  <w:rFonts w:ascii="Arial" w:hAnsi="Arial" w:cs="Arial"/>
                  <w:iCs/>
                  <w:noProof/>
                  <w:sz w:val="22"/>
                  <w:szCs w:val="22"/>
                </w:rPr>
                <w:t>e</w:t>
              </w:r>
              <w:r w:rsidRPr="00A13484">
                <w:rPr>
                  <w:rStyle w:val="Hyperlink"/>
                  <w:rFonts w:ascii="Arial" w:hAnsi="Arial" w:cs="Arial"/>
                  <w:iCs/>
                  <w:noProof/>
                  <w:sz w:val="22"/>
                  <w:szCs w:val="22"/>
                </w:rPr>
                <w:t>nt-census-survey-questions.aspx</w:t>
              </w:r>
            </w:hyperlink>
          </w:p>
          <w:p w14:paraId="4DDAA617" w14:textId="1A6544C8" w:rsidR="00A142C1" w:rsidRDefault="00A142C1" w:rsidP="00AB12F1">
            <w:pPr>
              <w:pStyle w:val="ListParagraph"/>
              <w:numPr>
                <w:ilvl w:val="0"/>
                <w:numId w:val="14"/>
              </w:numPr>
            </w:pPr>
            <w:r>
              <w:rPr>
                <w:rFonts w:ascii="Arial" w:hAnsi="Arial" w:cs="Arial"/>
                <w:sz w:val="22"/>
                <w:szCs w:val="22"/>
              </w:rPr>
              <w:t>Input from the Equity Lead Superintendent about language</w:t>
            </w:r>
          </w:p>
        </w:tc>
        <w:tc>
          <w:tcPr>
            <w:tcW w:w="1449" w:type="dxa"/>
          </w:tcPr>
          <w:p w14:paraId="5822A1FC" w14:textId="3FC227F8" w:rsidR="005F2605" w:rsidRDefault="00392AE9">
            <w:r>
              <w:t>Lucia</w:t>
            </w:r>
          </w:p>
        </w:tc>
      </w:tr>
      <w:tr w:rsidR="00A177DA" w14:paraId="1C68A912" w14:textId="77777777" w:rsidTr="00724E00">
        <w:tc>
          <w:tcPr>
            <w:tcW w:w="700" w:type="dxa"/>
          </w:tcPr>
          <w:p w14:paraId="0E691C85" w14:textId="0F311F47" w:rsidR="00A177DA" w:rsidRDefault="00A177DA">
            <w:r>
              <w:t>7:15 p</w:t>
            </w:r>
            <w:r w:rsidR="009A720C">
              <w:t>.</w:t>
            </w:r>
            <w:r>
              <w:t>m.</w:t>
            </w:r>
          </w:p>
        </w:tc>
        <w:tc>
          <w:tcPr>
            <w:tcW w:w="9576" w:type="dxa"/>
          </w:tcPr>
          <w:p w14:paraId="762AE35D" w14:textId="02B1CECD" w:rsidR="00A177DA" w:rsidRPr="00D01AF8" w:rsidRDefault="00A177DA" w:rsidP="00A177DA">
            <w:pPr>
              <w:rPr>
                <w:rFonts w:eastAsia="Times New Roman" w:cstheme="minorHAnsi"/>
              </w:rPr>
            </w:pPr>
            <w:r w:rsidRPr="00D01AF8">
              <w:rPr>
                <w:rFonts w:eastAsia="Times New Roman" w:cstheme="minorHAnsi"/>
              </w:rPr>
              <w:t xml:space="preserve"> </w:t>
            </w:r>
            <w:proofErr w:type="gramStart"/>
            <w:r w:rsidR="00AB12F1">
              <w:rPr>
                <w:rFonts w:eastAsia="Times New Roman" w:cstheme="minorHAnsi"/>
              </w:rPr>
              <w:t>I</w:t>
            </w:r>
            <w:r w:rsidRPr="00D01AF8">
              <w:rPr>
                <w:rFonts w:eastAsia="Times New Roman" w:cstheme="minorHAnsi"/>
              </w:rPr>
              <w:t xml:space="preserve">tems </w:t>
            </w:r>
            <w:r>
              <w:rPr>
                <w:rFonts w:eastAsia="Times New Roman" w:cstheme="minorHAnsi"/>
              </w:rPr>
              <w:t xml:space="preserve"> to</w:t>
            </w:r>
            <w:proofErr w:type="gramEnd"/>
            <w:r>
              <w:rPr>
                <w:rFonts w:eastAsia="Times New Roman" w:cstheme="minorHAnsi"/>
              </w:rPr>
              <w:t xml:space="preserve"> discuss</w:t>
            </w:r>
          </w:p>
          <w:p w14:paraId="353A6914" w14:textId="79BD54DC" w:rsidR="00A177DA" w:rsidRDefault="00323BC3" w:rsidP="00634B06">
            <w:pPr>
              <w:pStyle w:val="ListParagraph"/>
              <w:numPr>
                <w:ilvl w:val="0"/>
                <w:numId w:val="20"/>
              </w:numPr>
              <w:rPr>
                <w:rFonts w:cstheme="minorHAnsi"/>
              </w:rPr>
            </w:pPr>
            <w:r>
              <w:rPr>
                <w:rFonts w:cstheme="minorHAnsi"/>
              </w:rPr>
              <w:t>Bingo Night: Prizes, Clarify the instructions/</w:t>
            </w:r>
            <w:proofErr w:type="gramStart"/>
            <w:r>
              <w:rPr>
                <w:rFonts w:cstheme="minorHAnsi"/>
              </w:rPr>
              <w:t>rules,  Online</w:t>
            </w:r>
            <w:proofErr w:type="gramEnd"/>
            <w:r>
              <w:rPr>
                <w:rFonts w:cstheme="minorHAnsi"/>
              </w:rPr>
              <w:t xml:space="preserve"> caller site</w:t>
            </w:r>
          </w:p>
          <w:p w14:paraId="6F6D7FF1" w14:textId="673AD293" w:rsidR="00310596" w:rsidRDefault="00310596" w:rsidP="00634B06">
            <w:pPr>
              <w:pStyle w:val="ListParagraph"/>
              <w:numPr>
                <w:ilvl w:val="0"/>
                <w:numId w:val="20"/>
              </w:numPr>
              <w:rPr>
                <w:rFonts w:cstheme="minorHAnsi"/>
              </w:rPr>
            </w:pPr>
            <w:r>
              <w:rPr>
                <w:rFonts w:cstheme="minorHAnsi"/>
              </w:rPr>
              <w:t>Hot Dog Lunch: Annette will look at donations from Maple Leaf, Ketchup: Knights of Columbus-I will ask Mel</w:t>
            </w:r>
          </w:p>
          <w:p w14:paraId="5EC197C1" w14:textId="78AFB326" w:rsidR="00310596" w:rsidRDefault="00310596" w:rsidP="00634B06">
            <w:pPr>
              <w:pStyle w:val="ListParagraph"/>
              <w:numPr>
                <w:ilvl w:val="0"/>
                <w:numId w:val="20"/>
              </w:numPr>
              <w:rPr>
                <w:rFonts w:cstheme="minorHAnsi"/>
              </w:rPr>
            </w:pPr>
            <w:proofErr w:type="spellStart"/>
            <w:r>
              <w:rPr>
                <w:rFonts w:cstheme="minorHAnsi"/>
              </w:rPr>
              <w:t>Freezie</w:t>
            </w:r>
            <w:proofErr w:type="spellEnd"/>
            <w:r>
              <w:rPr>
                <w:rFonts w:cstheme="minorHAnsi"/>
              </w:rPr>
              <w:t xml:space="preserve"> Fridays</w:t>
            </w:r>
          </w:p>
          <w:p w14:paraId="048C67DF" w14:textId="772F592B" w:rsidR="0015067A" w:rsidRPr="0015067A" w:rsidRDefault="00323BC3" w:rsidP="0015067A">
            <w:pPr>
              <w:pStyle w:val="ListParagraph"/>
              <w:numPr>
                <w:ilvl w:val="0"/>
                <w:numId w:val="20"/>
              </w:numPr>
              <w:rPr>
                <w:rFonts w:cstheme="minorHAnsi"/>
              </w:rPr>
            </w:pPr>
            <w:r>
              <w:rPr>
                <w:rFonts w:cstheme="minorHAnsi"/>
              </w:rPr>
              <w:lastRenderedPageBreak/>
              <w:t>School wide evening</w:t>
            </w:r>
            <w:r w:rsidR="00745D8F">
              <w:rPr>
                <w:rFonts w:cstheme="minorHAnsi"/>
              </w:rPr>
              <w:t xml:space="preserve">: Art Show, Talent Show, </w:t>
            </w:r>
            <w:r w:rsidR="0015067A">
              <w:rPr>
                <w:rFonts w:cstheme="minorHAnsi"/>
              </w:rPr>
              <w:t xml:space="preserve">Food Station, </w:t>
            </w:r>
            <w:r w:rsidR="00745D8F">
              <w:rPr>
                <w:rFonts w:cstheme="minorHAnsi"/>
              </w:rPr>
              <w:t>Magician</w:t>
            </w:r>
            <w:r w:rsidR="0015067A">
              <w:rPr>
                <w:rFonts w:cstheme="minorHAnsi"/>
              </w:rPr>
              <w:t>, Raffle Prizes</w:t>
            </w:r>
            <w:r w:rsidR="003D3870">
              <w:rPr>
                <w:rFonts w:cstheme="minorHAnsi"/>
              </w:rPr>
              <w:t xml:space="preserve"> (Lucia will contact Mel about DJ)</w:t>
            </w:r>
            <w:r w:rsidR="004771B6">
              <w:rPr>
                <w:rFonts w:cstheme="minorHAnsi"/>
              </w:rPr>
              <w:t xml:space="preserve"> Letters for prize donations—Hawley has the list of contacts from our previous Christmas Markets</w:t>
            </w:r>
          </w:p>
          <w:p w14:paraId="55E74683" w14:textId="7492DD48" w:rsidR="00745D8F" w:rsidRDefault="00745D8F" w:rsidP="00634B06">
            <w:pPr>
              <w:pStyle w:val="ListParagraph"/>
              <w:numPr>
                <w:ilvl w:val="0"/>
                <w:numId w:val="20"/>
              </w:numPr>
              <w:rPr>
                <w:rFonts w:cstheme="minorHAnsi"/>
              </w:rPr>
            </w:pPr>
            <w:r>
              <w:rPr>
                <w:rFonts w:cstheme="minorHAnsi"/>
              </w:rPr>
              <w:t>School Carnival in the Fall</w:t>
            </w:r>
          </w:p>
          <w:p w14:paraId="7177CBEB" w14:textId="35C557E2" w:rsidR="00323BC3" w:rsidRPr="00A177DA" w:rsidRDefault="00323BC3" w:rsidP="00634B06">
            <w:pPr>
              <w:pStyle w:val="ListParagraph"/>
              <w:numPr>
                <w:ilvl w:val="0"/>
                <w:numId w:val="20"/>
              </w:numPr>
              <w:rPr>
                <w:rFonts w:cstheme="minorHAnsi"/>
              </w:rPr>
            </w:pPr>
            <w:r>
              <w:rPr>
                <w:rFonts w:cstheme="minorHAnsi"/>
              </w:rPr>
              <w:t>Grade 6 Leaving Ceremony: June 29th</w:t>
            </w:r>
          </w:p>
        </w:tc>
        <w:tc>
          <w:tcPr>
            <w:tcW w:w="1449" w:type="dxa"/>
          </w:tcPr>
          <w:p w14:paraId="1BD6D9A7" w14:textId="3E959B8F" w:rsidR="00A177DA" w:rsidRDefault="00A177DA">
            <w:r>
              <w:lastRenderedPageBreak/>
              <w:t>Tara and Jenn</w:t>
            </w:r>
          </w:p>
        </w:tc>
      </w:tr>
      <w:tr w:rsidR="009A790D" w14:paraId="77221168" w14:textId="77777777" w:rsidTr="00724E00">
        <w:tc>
          <w:tcPr>
            <w:tcW w:w="700" w:type="dxa"/>
          </w:tcPr>
          <w:p w14:paraId="507C2543" w14:textId="39FED11D" w:rsidR="009A790D" w:rsidRDefault="009A790D">
            <w:r>
              <w:t>7:</w:t>
            </w:r>
            <w:r w:rsidR="009A720C">
              <w:t>3</w:t>
            </w:r>
            <w:r w:rsidR="00CF429C">
              <w:t xml:space="preserve">0 </w:t>
            </w:r>
            <w:r>
              <w:t>p.m.</w:t>
            </w:r>
          </w:p>
        </w:tc>
        <w:tc>
          <w:tcPr>
            <w:tcW w:w="9576" w:type="dxa"/>
          </w:tcPr>
          <w:p w14:paraId="4459AC7A" w14:textId="745B08A9" w:rsidR="009A790D" w:rsidRDefault="00453390">
            <w:r>
              <w:t xml:space="preserve">Booked/Tentative </w:t>
            </w:r>
            <w:r w:rsidR="009A790D">
              <w:t>Dates for 2021</w:t>
            </w:r>
          </w:p>
          <w:p w14:paraId="0E633037" w14:textId="0DD568AC" w:rsidR="009A790D" w:rsidRPr="00453390" w:rsidRDefault="009A790D" w:rsidP="009A790D">
            <w:pPr>
              <w:pStyle w:val="ListParagraph"/>
              <w:numPr>
                <w:ilvl w:val="0"/>
                <w:numId w:val="1"/>
              </w:numPr>
              <w:rPr>
                <w:sz w:val="22"/>
                <w:szCs w:val="22"/>
              </w:rPr>
            </w:pPr>
            <w:r w:rsidRPr="00453390">
              <w:rPr>
                <w:sz w:val="22"/>
                <w:szCs w:val="22"/>
              </w:rPr>
              <w:t>April 15-18, 2022: Easter</w:t>
            </w:r>
          </w:p>
          <w:p w14:paraId="58D1B301" w14:textId="7ABD5665" w:rsidR="009A790D" w:rsidRDefault="009A790D" w:rsidP="009A790D">
            <w:pPr>
              <w:pStyle w:val="ListParagraph"/>
              <w:numPr>
                <w:ilvl w:val="0"/>
                <w:numId w:val="1"/>
              </w:numPr>
              <w:rPr>
                <w:sz w:val="22"/>
                <w:szCs w:val="22"/>
              </w:rPr>
            </w:pPr>
            <w:r w:rsidRPr="00453390">
              <w:rPr>
                <w:sz w:val="22"/>
                <w:szCs w:val="22"/>
              </w:rPr>
              <w:t>June 3, 2022: P.A. Day</w:t>
            </w:r>
          </w:p>
          <w:p w14:paraId="4CA852F5" w14:textId="69DBF7BF" w:rsidR="00634B06" w:rsidRPr="00453390" w:rsidRDefault="00634B06" w:rsidP="009A790D">
            <w:pPr>
              <w:pStyle w:val="ListParagraph"/>
              <w:numPr>
                <w:ilvl w:val="0"/>
                <w:numId w:val="1"/>
              </w:numPr>
              <w:rPr>
                <w:sz w:val="22"/>
                <w:szCs w:val="22"/>
              </w:rPr>
            </w:pPr>
            <w:r>
              <w:rPr>
                <w:sz w:val="22"/>
                <w:szCs w:val="22"/>
              </w:rPr>
              <w:t>June 29, 2022: Grade 6 Leaving Ceremony</w:t>
            </w:r>
          </w:p>
          <w:p w14:paraId="45AE4A9D" w14:textId="7866803E" w:rsidR="009A790D" w:rsidRPr="00392AE9" w:rsidRDefault="009A790D" w:rsidP="00392AE9">
            <w:pPr>
              <w:pStyle w:val="ListParagraph"/>
              <w:numPr>
                <w:ilvl w:val="0"/>
                <w:numId w:val="1"/>
              </w:numPr>
              <w:rPr>
                <w:sz w:val="22"/>
                <w:szCs w:val="22"/>
              </w:rPr>
            </w:pPr>
            <w:r w:rsidRPr="00453390">
              <w:rPr>
                <w:sz w:val="22"/>
                <w:szCs w:val="22"/>
              </w:rPr>
              <w:t>June 30, 2022: P.A. Day</w:t>
            </w:r>
          </w:p>
        </w:tc>
        <w:tc>
          <w:tcPr>
            <w:tcW w:w="1449" w:type="dxa"/>
          </w:tcPr>
          <w:p w14:paraId="4A71499E" w14:textId="143F1A67" w:rsidR="009A790D" w:rsidRDefault="00561679">
            <w:r>
              <w:t>Lucia</w:t>
            </w:r>
          </w:p>
        </w:tc>
      </w:tr>
      <w:tr w:rsidR="009A720C" w14:paraId="15986E09" w14:textId="77777777" w:rsidTr="00724E00">
        <w:tc>
          <w:tcPr>
            <w:tcW w:w="700" w:type="dxa"/>
          </w:tcPr>
          <w:p w14:paraId="7ED81BF0" w14:textId="6B382A87" w:rsidR="009A720C" w:rsidRDefault="009A720C">
            <w:r>
              <w:t>7:32 p.m.</w:t>
            </w:r>
          </w:p>
        </w:tc>
        <w:tc>
          <w:tcPr>
            <w:tcW w:w="9576" w:type="dxa"/>
          </w:tcPr>
          <w:p w14:paraId="7C19B8FA" w14:textId="3F56F379" w:rsidR="009A720C" w:rsidRDefault="009A720C">
            <w:r>
              <w:t>Future Meeting Dates</w:t>
            </w:r>
            <w:r w:rsidR="00BA1A23">
              <w:t xml:space="preserve"> at 6:30 p.m.</w:t>
            </w:r>
          </w:p>
          <w:p w14:paraId="1187E841" w14:textId="07C8558D" w:rsidR="00BA1A23" w:rsidRDefault="00BA1A23" w:rsidP="00BA1A23">
            <w:pPr>
              <w:pStyle w:val="ListParagraph"/>
              <w:numPr>
                <w:ilvl w:val="0"/>
                <w:numId w:val="28"/>
              </w:numPr>
            </w:pPr>
            <w:r>
              <w:t>May 11th</w:t>
            </w:r>
          </w:p>
          <w:p w14:paraId="43B4B827" w14:textId="6AAD5D6C" w:rsidR="00BA1A23" w:rsidRDefault="00BA1A23" w:rsidP="00BA1A23">
            <w:pPr>
              <w:pStyle w:val="ListParagraph"/>
              <w:numPr>
                <w:ilvl w:val="0"/>
                <w:numId w:val="28"/>
              </w:numPr>
            </w:pPr>
            <w:r>
              <w:t>June 8th</w:t>
            </w:r>
          </w:p>
        </w:tc>
        <w:tc>
          <w:tcPr>
            <w:tcW w:w="1449" w:type="dxa"/>
          </w:tcPr>
          <w:p w14:paraId="070994A7" w14:textId="078E3EC4" w:rsidR="009A720C" w:rsidRDefault="00561679">
            <w:r>
              <w:t xml:space="preserve">Lucia </w:t>
            </w:r>
          </w:p>
        </w:tc>
      </w:tr>
      <w:tr w:rsidR="005F2605" w14:paraId="3B826088" w14:textId="77777777" w:rsidTr="00724E00">
        <w:tc>
          <w:tcPr>
            <w:tcW w:w="700" w:type="dxa"/>
          </w:tcPr>
          <w:p w14:paraId="58E4C731" w14:textId="493E0532" w:rsidR="005F2605" w:rsidRDefault="009A790D">
            <w:r>
              <w:t>7:2</w:t>
            </w:r>
            <w:r w:rsidR="00CF429C">
              <w:t xml:space="preserve">5 </w:t>
            </w:r>
            <w:r>
              <w:t>p.m.</w:t>
            </w:r>
          </w:p>
        </w:tc>
        <w:tc>
          <w:tcPr>
            <w:tcW w:w="9576" w:type="dxa"/>
          </w:tcPr>
          <w:p w14:paraId="2F7D9D5C" w14:textId="77777777" w:rsidR="005F2605" w:rsidRDefault="009A790D">
            <w:r>
              <w:t xml:space="preserve">Closing </w:t>
            </w:r>
            <w:r w:rsidR="00CF429C">
              <w:t>Prayer</w:t>
            </w:r>
          </w:p>
          <w:p w14:paraId="19173979" w14:textId="77777777" w:rsidR="00CF429C" w:rsidRPr="00392AE9" w:rsidRDefault="00CF429C" w:rsidP="00CF429C">
            <w:pPr>
              <w:ind w:left="720"/>
              <w:rPr>
                <w:rFonts w:ascii="Arial" w:hAnsi="Arial" w:cs="Arial"/>
                <w:sz w:val="18"/>
                <w:szCs w:val="18"/>
              </w:rPr>
            </w:pPr>
            <w:r w:rsidRPr="00392AE9">
              <w:rPr>
                <w:rFonts w:ascii="Arial" w:hAnsi="Arial" w:cs="Arial"/>
                <w:sz w:val="18"/>
                <w:szCs w:val="18"/>
              </w:rPr>
              <w:t>God our Father,</w:t>
            </w:r>
          </w:p>
          <w:p w14:paraId="2B049CB8" w14:textId="77777777" w:rsidR="00CF429C" w:rsidRPr="00392AE9" w:rsidRDefault="00CF429C" w:rsidP="00CF429C">
            <w:pPr>
              <w:ind w:left="720"/>
              <w:rPr>
                <w:rFonts w:ascii="Arial" w:hAnsi="Arial" w:cs="Arial"/>
                <w:sz w:val="18"/>
                <w:szCs w:val="18"/>
              </w:rPr>
            </w:pPr>
            <w:r w:rsidRPr="00392AE9">
              <w:rPr>
                <w:rFonts w:ascii="Arial" w:hAnsi="Arial" w:cs="Arial"/>
                <w:sz w:val="18"/>
                <w:szCs w:val="18"/>
              </w:rPr>
              <w:t>Watch over us at St. John XXIII Catholic School.</w:t>
            </w:r>
          </w:p>
          <w:p w14:paraId="6AFCF670" w14:textId="77777777" w:rsidR="00CF429C" w:rsidRPr="00392AE9" w:rsidRDefault="00CF429C" w:rsidP="00CF429C">
            <w:pPr>
              <w:ind w:left="720"/>
              <w:rPr>
                <w:rFonts w:ascii="Arial" w:hAnsi="Arial" w:cs="Arial"/>
                <w:sz w:val="18"/>
                <w:szCs w:val="18"/>
              </w:rPr>
            </w:pPr>
            <w:r w:rsidRPr="00392AE9">
              <w:rPr>
                <w:rFonts w:ascii="Arial" w:hAnsi="Arial" w:cs="Arial"/>
                <w:sz w:val="18"/>
                <w:szCs w:val="18"/>
              </w:rPr>
              <w:t xml:space="preserve">Help us to use our special gifts </w:t>
            </w:r>
          </w:p>
          <w:p w14:paraId="05871E5A" w14:textId="77777777" w:rsidR="00CF429C" w:rsidRPr="00392AE9" w:rsidRDefault="00CF429C" w:rsidP="00CF429C">
            <w:pPr>
              <w:ind w:left="720"/>
              <w:rPr>
                <w:rFonts w:ascii="Arial" w:hAnsi="Arial" w:cs="Arial"/>
                <w:sz w:val="18"/>
                <w:szCs w:val="18"/>
              </w:rPr>
            </w:pPr>
            <w:r w:rsidRPr="00392AE9">
              <w:rPr>
                <w:rFonts w:ascii="Arial" w:hAnsi="Arial" w:cs="Arial"/>
                <w:sz w:val="18"/>
                <w:szCs w:val="18"/>
              </w:rPr>
              <w:t>to grow in knowledge,</w:t>
            </w:r>
          </w:p>
          <w:p w14:paraId="2BA41952" w14:textId="77777777" w:rsidR="00CF429C" w:rsidRPr="00392AE9" w:rsidRDefault="00CF429C" w:rsidP="00CF429C">
            <w:pPr>
              <w:ind w:left="720"/>
              <w:rPr>
                <w:rFonts w:ascii="Arial" w:hAnsi="Arial" w:cs="Arial"/>
                <w:sz w:val="18"/>
                <w:szCs w:val="18"/>
              </w:rPr>
            </w:pPr>
            <w:r w:rsidRPr="00392AE9">
              <w:rPr>
                <w:rFonts w:ascii="Arial" w:hAnsi="Arial" w:cs="Arial"/>
                <w:sz w:val="18"/>
                <w:szCs w:val="18"/>
              </w:rPr>
              <w:t xml:space="preserve">And make our school a place </w:t>
            </w:r>
          </w:p>
          <w:p w14:paraId="516C2239" w14:textId="77777777" w:rsidR="00CF429C" w:rsidRPr="00392AE9" w:rsidRDefault="00CF429C" w:rsidP="00CF429C">
            <w:pPr>
              <w:ind w:left="720"/>
              <w:rPr>
                <w:rFonts w:ascii="Arial" w:hAnsi="Arial" w:cs="Arial"/>
                <w:sz w:val="18"/>
                <w:szCs w:val="18"/>
              </w:rPr>
            </w:pPr>
            <w:r w:rsidRPr="00392AE9">
              <w:rPr>
                <w:rFonts w:ascii="Arial" w:hAnsi="Arial" w:cs="Arial"/>
                <w:sz w:val="18"/>
                <w:szCs w:val="18"/>
              </w:rPr>
              <w:t>where peace, love, caring and friendship</w:t>
            </w:r>
          </w:p>
          <w:p w14:paraId="3C69D0D4" w14:textId="77777777" w:rsidR="00CF429C" w:rsidRPr="00392AE9" w:rsidRDefault="00CF429C" w:rsidP="00CF429C">
            <w:pPr>
              <w:ind w:left="720"/>
              <w:rPr>
                <w:rFonts w:ascii="Arial" w:hAnsi="Arial" w:cs="Arial"/>
                <w:sz w:val="18"/>
                <w:szCs w:val="18"/>
              </w:rPr>
            </w:pPr>
            <w:r w:rsidRPr="00392AE9">
              <w:rPr>
                <w:noProof/>
                <w:sz w:val="18"/>
                <w:szCs w:val="18"/>
              </w:rPr>
              <mc:AlternateContent>
                <mc:Choice Requires="wps">
                  <w:drawing>
                    <wp:anchor distT="0" distB="0" distL="114300" distR="114300" simplePos="0" relativeHeight="251659264" behindDoc="0" locked="0" layoutInCell="1" allowOverlap="1" wp14:anchorId="03CFF1CA" wp14:editId="5B7B899B">
                      <wp:simplePos x="0" y="0"/>
                      <wp:positionH relativeFrom="column">
                        <wp:posOffset>4354830</wp:posOffset>
                      </wp:positionH>
                      <wp:positionV relativeFrom="paragraph">
                        <wp:posOffset>195580</wp:posOffset>
                      </wp:positionV>
                      <wp:extent cx="2059940" cy="191008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9940" cy="1910080"/>
                              </a:xfrm>
                              <a:prstGeom prst="rect">
                                <a:avLst/>
                              </a:prstGeom>
                              <a:solidFill>
                                <a:srgbClr val="FFFFFF"/>
                              </a:solidFill>
                              <a:ln>
                                <a:noFill/>
                              </a:ln>
                            </wps:spPr>
                            <wps:txbx>
                              <w:txbxContent>
                                <w:p w14:paraId="0DA28481" w14:textId="77777777" w:rsidR="00CF429C" w:rsidRDefault="00CF429C" w:rsidP="00CF429C">
                                  <w:pPr>
                                    <w:jc w:val="center"/>
                                  </w:pPr>
                                  <w:r w:rsidRPr="00552C0C">
                                    <w:rPr>
                                      <w:rFonts w:ascii="Arial" w:hAnsi="Arial" w:cs="Arial"/>
                                      <w:noProof/>
                                      <w:color w:val="0000FF"/>
                                      <w:sz w:val="27"/>
                                      <w:szCs w:val="27"/>
                                    </w:rPr>
                                    <w:drawing>
                                      <wp:inline distT="0" distB="0" distL="0" distR="0" wp14:anchorId="62A436A8" wp14:editId="50D1BB9C">
                                        <wp:extent cx="1877695" cy="1819910"/>
                                        <wp:effectExtent l="0" t="0" r="0" b="0"/>
                                        <wp:docPr id="8" name="rg_hi" descr="http://t3.gstatic.com/images?q=tbn:ANd9GcT5r_8SQJ7wZGh8NRl9b0Eueqpm9zy8XRMJBZq8FLq_00aQclGz">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5r_8SQJ7wZGh8NRl9b0Eueqpm9zy8XRMJBZq8FLq_00aQclGz"/>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7695" cy="18199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CFF1CA" id="_x0000_t202" coordsize="21600,21600" o:spt="202" path="m,l,21600r21600,l21600,xe">
                      <v:stroke joinstyle="miter"/>
                      <v:path gradientshapeok="t" o:connecttype="rect"/>
                    </v:shapetype>
                    <v:shape id="Text Box 6" o:spid="_x0000_s1026" type="#_x0000_t202" style="position:absolute;left:0;text-align:left;margin-left:342.9pt;margin-top:15.4pt;width:162.2pt;height:150.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" stroked="f">
                      <v:textbox style="mso-fit-shape-to-text:t">
                        <w:txbxContent>
                          <w:p w14:paraId="0DA28481" w14:textId="77777777" w:rsidR="00CF429C" w:rsidRDefault="00CF429C" w:rsidP="00CF429C">
                            <w:pPr>
                              <w:jc w:val="center"/>
                            </w:pPr>
                            <w:r w:rsidRPr="00552C0C">
                              <w:rPr>
                                <w:rFonts w:ascii="Arial" w:hAnsi="Arial" w:cs="Arial"/>
                                <w:noProof/>
                                <w:color w:val="0000FF"/>
                                <w:sz w:val="27"/>
                                <w:szCs w:val="27"/>
                              </w:rPr>
                              <w:drawing>
                                <wp:inline distT="0" distB="0" distL="0" distR="0" wp14:anchorId="62A436A8" wp14:editId="50D1BB9C">
                                  <wp:extent cx="1877695" cy="1819910"/>
                                  <wp:effectExtent l="0" t="0" r="0" b="0"/>
                                  <wp:docPr id="8" name="rg_hi" descr="http://t3.gstatic.com/images?q=tbn:ANd9GcT5r_8SQJ7wZGh8NRl9b0Eueqpm9zy8XRMJBZq8FLq_00aQclGz">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5r_8SQJ7wZGh8NRl9b0Eueqpm9zy8XRMJBZq8FLq_00aQclGz"/>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7695" cy="1819910"/>
                                          </a:xfrm>
                                          <a:prstGeom prst="rect">
                                            <a:avLst/>
                                          </a:prstGeom>
                                          <a:noFill/>
                                          <a:ln>
                                            <a:noFill/>
                                          </a:ln>
                                        </pic:spPr>
                                      </pic:pic>
                                    </a:graphicData>
                                  </a:graphic>
                                </wp:inline>
                              </w:drawing>
                            </w:r>
                          </w:p>
                        </w:txbxContent>
                      </v:textbox>
                    </v:shape>
                  </w:pict>
                </mc:Fallback>
              </mc:AlternateContent>
            </w:r>
            <w:r w:rsidRPr="00392AE9">
              <w:rPr>
                <w:rFonts w:ascii="Arial" w:hAnsi="Arial" w:cs="Arial"/>
                <w:sz w:val="18"/>
                <w:szCs w:val="18"/>
              </w:rPr>
              <w:t>Can be seen and felt in all our words and actions</w:t>
            </w:r>
          </w:p>
          <w:p w14:paraId="427D32FA" w14:textId="77777777" w:rsidR="00CF429C" w:rsidRPr="00392AE9" w:rsidRDefault="00CF429C" w:rsidP="00CF429C">
            <w:pPr>
              <w:ind w:left="720"/>
              <w:rPr>
                <w:rFonts w:ascii="Arial" w:hAnsi="Arial" w:cs="Arial"/>
                <w:sz w:val="18"/>
                <w:szCs w:val="18"/>
              </w:rPr>
            </w:pPr>
            <w:r w:rsidRPr="00392AE9">
              <w:rPr>
                <w:rFonts w:ascii="Arial" w:hAnsi="Arial" w:cs="Arial"/>
                <w:sz w:val="18"/>
                <w:szCs w:val="18"/>
              </w:rPr>
              <w:t>So that we can be faithful followers of Jesus</w:t>
            </w:r>
          </w:p>
          <w:p w14:paraId="5819721E" w14:textId="77777777" w:rsidR="00CF429C" w:rsidRPr="00392AE9" w:rsidRDefault="00CF429C" w:rsidP="00CF429C">
            <w:pPr>
              <w:ind w:left="720"/>
              <w:rPr>
                <w:rFonts w:ascii="Arial" w:hAnsi="Arial" w:cs="Arial"/>
                <w:sz w:val="18"/>
                <w:szCs w:val="18"/>
              </w:rPr>
            </w:pPr>
            <w:r w:rsidRPr="00392AE9">
              <w:rPr>
                <w:rFonts w:ascii="Arial" w:hAnsi="Arial" w:cs="Arial"/>
                <w:sz w:val="18"/>
                <w:szCs w:val="18"/>
              </w:rPr>
              <w:t>and good examples to others.</w:t>
            </w:r>
          </w:p>
          <w:p w14:paraId="633BC5CF" w14:textId="77777777" w:rsidR="00CF429C" w:rsidRPr="00392AE9" w:rsidRDefault="00CF429C" w:rsidP="00CF429C">
            <w:pPr>
              <w:ind w:left="720"/>
              <w:rPr>
                <w:rFonts w:ascii="Arial" w:hAnsi="Arial" w:cs="Arial"/>
                <w:sz w:val="18"/>
                <w:szCs w:val="18"/>
              </w:rPr>
            </w:pPr>
          </w:p>
          <w:p w14:paraId="07207909" w14:textId="77777777" w:rsidR="00CF429C" w:rsidRPr="00392AE9" w:rsidRDefault="00CF429C" w:rsidP="00CF429C">
            <w:pPr>
              <w:ind w:left="720"/>
              <w:rPr>
                <w:rFonts w:ascii="Arial" w:hAnsi="Arial" w:cs="Arial"/>
                <w:sz w:val="18"/>
                <w:szCs w:val="18"/>
              </w:rPr>
            </w:pPr>
            <w:r w:rsidRPr="00392AE9">
              <w:rPr>
                <w:rFonts w:ascii="Arial" w:hAnsi="Arial" w:cs="Arial"/>
                <w:sz w:val="18"/>
                <w:szCs w:val="18"/>
              </w:rPr>
              <w:t>Amen.</w:t>
            </w:r>
          </w:p>
          <w:p w14:paraId="5BBA8182" w14:textId="74EFD2F9" w:rsidR="00CF429C" w:rsidRDefault="00CF429C"/>
        </w:tc>
        <w:tc>
          <w:tcPr>
            <w:tcW w:w="1449" w:type="dxa"/>
          </w:tcPr>
          <w:p w14:paraId="1D0748D9" w14:textId="2ACF918C" w:rsidR="006F080F" w:rsidRDefault="00BA1A23">
            <w:r>
              <w:t>Lucia</w:t>
            </w:r>
            <w:r w:rsidR="006F080F">
              <w:t xml:space="preserve"> </w:t>
            </w:r>
          </w:p>
        </w:tc>
      </w:tr>
    </w:tbl>
    <w:p w14:paraId="24893E5A" w14:textId="77777777" w:rsidR="00A73213" w:rsidRPr="00A73213" w:rsidRDefault="00A73213" w:rsidP="00A73213">
      <w:pPr>
        <w:rPr>
          <w:rFonts w:ascii="Times New Roman" w:eastAsia="Times New Roman" w:hAnsi="Times New Roman" w:cs="Times New Roman"/>
        </w:rPr>
      </w:pPr>
    </w:p>
    <w:p w14:paraId="0EC755AB" w14:textId="77777777" w:rsidR="00CF429C" w:rsidRDefault="00CF429C"/>
    <w:sectPr w:rsidR="00CF429C" w:rsidSect="00EC237B">
      <w:pgSz w:w="12240" w:h="15840"/>
      <w:pgMar w:top="964"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E2D"/>
    <w:multiLevelType w:val="hybridMultilevel"/>
    <w:tmpl w:val="4B96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A7CDB"/>
    <w:multiLevelType w:val="hybridMultilevel"/>
    <w:tmpl w:val="4D66BB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B10C5"/>
    <w:multiLevelType w:val="hybridMultilevel"/>
    <w:tmpl w:val="1E7A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D45A1"/>
    <w:multiLevelType w:val="hybridMultilevel"/>
    <w:tmpl w:val="DB280A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31131"/>
    <w:multiLevelType w:val="hybridMultilevel"/>
    <w:tmpl w:val="14E8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A7B87"/>
    <w:multiLevelType w:val="hybridMultilevel"/>
    <w:tmpl w:val="90B4F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AC604C"/>
    <w:multiLevelType w:val="hybridMultilevel"/>
    <w:tmpl w:val="D39C9D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76326"/>
    <w:multiLevelType w:val="hybridMultilevel"/>
    <w:tmpl w:val="008E9A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A49F6"/>
    <w:multiLevelType w:val="hybridMultilevel"/>
    <w:tmpl w:val="56F43D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670E5"/>
    <w:multiLevelType w:val="hybridMultilevel"/>
    <w:tmpl w:val="C48A80E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24C9604D"/>
    <w:multiLevelType w:val="hybridMultilevel"/>
    <w:tmpl w:val="8D6E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85BD9"/>
    <w:multiLevelType w:val="hybridMultilevel"/>
    <w:tmpl w:val="9D58D2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327DF"/>
    <w:multiLevelType w:val="hybridMultilevel"/>
    <w:tmpl w:val="9162F9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E3CE7"/>
    <w:multiLevelType w:val="hybridMultilevel"/>
    <w:tmpl w:val="6784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5081A"/>
    <w:multiLevelType w:val="hybridMultilevel"/>
    <w:tmpl w:val="606A410E"/>
    <w:lvl w:ilvl="0" w:tplc="E95ACE4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32B13"/>
    <w:multiLevelType w:val="hybridMultilevel"/>
    <w:tmpl w:val="40DEDD44"/>
    <w:lvl w:ilvl="0" w:tplc="79924DE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0A1D84"/>
    <w:multiLevelType w:val="hybridMultilevel"/>
    <w:tmpl w:val="635AF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EE1BCD"/>
    <w:multiLevelType w:val="hybridMultilevel"/>
    <w:tmpl w:val="8B467D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C7CFD"/>
    <w:multiLevelType w:val="hybridMultilevel"/>
    <w:tmpl w:val="3C587B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C37DD"/>
    <w:multiLevelType w:val="hybridMultilevel"/>
    <w:tmpl w:val="AFCCC8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61485"/>
    <w:multiLevelType w:val="hybridMultilevel"/>
    <w:tmpl w:val="DB363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4C1F34"/>
    <w:multiLevelType w:val="hybridMultilevel"/>
    <w:tmpl w:val="9CE8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3C6B75"/>
    <w:multiLevelType w:val="hybridMultilevel"/>
    <w:tmpl w:val="8A58BF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743167"/>
    <w:multiLevelType w:val="hybridMultilevel"/>
    <w:tmpl w:val="00A289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2E792D"/>
    <w:multiLevelType w:val="hybridMultilevel"/>
    <w:tmpl w:val="D8DE34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792C0F"/>
    <w:multiLevelType w:val="hybridMultilevel"/>
    <w:tmpl w:val="FE40A2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7D1115"/>
    <w:multiLevelType w:val="multilevel"/>
    <w:tmpl w:val="F178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AA3936"/>
    <w:multiLevelType w:val="hybridMultilevel"/>
    <w:tmpl w:val="ADF4FA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A6789"/>
    <w:multiLevelType w:val="hybridMultilevel"/>
    <w:tmpl w:val="6494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F44A32"/>
    <w:multiLevelType w:val="hybridMultilevel"/>
    <w:tmpl w:val="1018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6071C5"/>
    <w:multiLevelType w:val="hybridMultilevel"/>
    <w:tmpl w:val="EB5C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4F5EF7"/>
    <w:multiLevelType w:val="hybridMultilevel"/>
    <w:tmpl w:val="F1E6BC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BB14D2"/>
    <w:multiLevelType w:val="hybridMultilevel"/>
    <w:tmpl w:val="E1EA62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50321B"/>
    <w:multiLevelType w:val="hybridMultilevel"/>
    <w:tmpl w:val="C390E8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3"/>
  </w:num>
  <w:num w:numId="3">
    <w:abstractNumId w:val="6"/>
  </w:num>
  <w:num w:numId="4">
    <w:abstractNumId w:val="18"/>
  </w:num>
  <w:num w:numId="5">
    <w:abstractNumId w:val="23"/>
  </w:num>
  <w:num w:numId="6">
    <w:abstractNumId w:val="8"/>
  </w:num>
  <w:num w:numId="7">
    <w:abstractNumId w:val="12"/>
  </w:num>
  <w:num w:numId="8">
    <w:abstractNumId w:val="11"/>
  </w:num>
  <w:num w:numId="9">
    <w:abstractNumId w:val="20"/>
  </w:num>
  <w:num w:numId="10">
    <w:abstractNumId w:val="15"/>
  </w:num>
  <w:num w:numId="11">
    <w:abstractNumId w:val="27"/>
  </w:num>
  <w:num w:numId="12">
    <w:abstractNumId w:val="31"/>
  </w:num>
  <w:num w:numId="13">
    <w:abstractNumId w:val="17"/>
  </w:num>
  <w:num w:numId="14">
    <w:abstractNumId w:val="19"/>
  </w:num>
  <w:num w:numId="15">
    <w:abstractNumId w:val="7"/>
  </w:num>
  <w:num w:numId="16">
    <w:abstractNumId w:val="25"/>
  </w:num>
  <w:num w:numId="17">
    <w:abstractNumId w:val="24"/>
  </w:num>
  <w:num w:numId="18">
    <w:abstractNumId w:val="3"/>
  </w:num>
  <w:num w:numId="19">
    <w:abstractNumId w:val="14"/>
  </w:num>
  <w:num w:numId="20">
    <w:abstractNumId w:val="5"/>
  </w:num>
  <w:num w:numId="21">
    <w:abstractNumId w:val="4"/>
  </w:num>
  <w:num w:numId="22">
    <w:abstractNumId w:val="10"/>
  </w:num>
  <w:num w:numId="23">
    <w:abstractNumId w:val="28"/>
  </w:num>
  <w:num w:numId="24">
    <w:abstractNumId w:val="2"/>
  </w:num>
  <w:num w:numId="25">
    <w:abstractNumId w:val="21"/>
  </w:num>
  <w:num w:numId="26">
    <w:abstractNumId w:val="13"/>
  </w:num>
  <w:num w:numId="27">
    <w:abstractNumId w:val="29"/>
  </w:num>
  <w:num w:numId="28">
    <w:abstractNumId w:val="0"/>
  </w:num>
  <w:num w:numId="29">
    <w:abstractNumId w:val="1"/>
  </w:num>
  <w:num w:numId="30">
    <w:abstractNumId w:val="32"/>
  </w:num>
  <w:num w:numId="31">
    <w:abstractNumId w:val="30"/>
  </w:num>
  <w:num w:numId="32">
    <w:abstractNumId w:val="26"/>
  </w:num>
  <w:num w:numId="33">
    <w:abstractNumId w:val="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605"/>
    <w:rsid w:val="000416AC"/>
    <w:rsid w:val="000840DB"/>
    <w:rsid w:val="0015067A"/>
    <w:rsid w:val="00156335"/>
    <w:rsid w:val="0016197D"/>
    <w:rsid w:val="001A0DE2"/>
    <w:rsid w:val="001F3289"/>
    <w:rsid w:val="002874B2"/>
    <w:rsid w:val="00310596"/>
    <w:rsid w:val="00323BC3"/>
    <w:rsid w:val="00392AE9"/>
    <w:rsid w:val="003B2612"/>
    <w:rsid w:val="003D3870"/>
    <w:rsid w:val="00453390"/>
    <w:rsid w:val="004771B6"/>
    <w:rsid w:val="00487B46"/>
    <w:rsid w:val="005424C2"/>
    <w:rsid w:val="00557D9D"/>
    <w:rsid w:val="00561679"/>
    <w:rsid w:val="005C1FBD"/>
    <w:rsid w:val="005E4335"/>
    <w:rsid w:val="005F2605"/>
    <w:rsid w:val="00634B06"/>
    <w:rsid w:val="0066458C"/>
    <w:rsid w:val="006739CD"/>
    <w:rsid w:val="006821AD"/>
    <w:rsid w:val="006F080F"/>
    <w:rsid w:val="00724E00"/>
    <w:rsid w:val="007262D2"/>
    <w:rsid w:val="00732D46"/>
    <w:rsid w:val="00745D8F"/>
    <w:rsid w:val="00760180"/>
    <w:rsid w:val="007F5A5A"/>
    <w:rsid w:val="00806EF5"/>
    <w:rsid w:val="00825035"/>
    <w:rsid w:val="008C280C"/>
    <w:rsid w:val="009A720C"/>
    <w:rsid w:val="009A790D"/>
    <w:rsid w:val="00A00080"/>
    <w:rsid w:val="00A01309"/>
    <w:rsid w:val="00A142C1"/>
    <w:rsid w:val="00A177DA"/>
    <w:rsid w:val="00A44C4C"/>
    <w:rsid w:val="00A73213"/>
    <w:rsid w:val="00AB12F1"/>
    <w:rsid w:val="00AE1406"/>
    <w:rsid w:val="00B22BFE"/>
    <w:rsid w:val="00BA1A23"/>
    <w:rsid w:val="00C343F4"/>
    <w:rsid w:val="00CF429C"/>
    <w:rsid w:val="00D01AF8"/>
    <w:rsid w:val="00E133D6"/>
    <w:rsid w:val="00E26D8B"/>
    <w:rsid w:val="00E607DE"/>
    <w:rsid w:val="00EC237B"/>
    <w:rsid w:val="00F37FE8"/>
    <w:rsid w:val="00F46BDE"/>
    <w:rsid w:val="00F66743"/>
    <w:rsid w:val="00FE62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9C48"/>
  <w15:chartTrackingRefBased/>
  <w15:docId w15:val="{DD32263C-CC25-B647-B83C-7C5C327F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2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790D"/>
    <w:pPr>
      <w:ind w:left="720"/>
      <w:contextualSpacing/>
    </w:pPr>
  </w:style>
  <w:style w:type="character" w:customStyle="1" w:styleId="markdcmhprca1">
    <w:name w:val="markdcmhprca1"/>
    <w:basedOn w:val="DefaultParagraphFont"/>
    <w:rsid w:val="00A73213"/>
  </w:style>
  <w:style w:type="character" w:styleId="Hyperlink">
    <w:name w:val="Hyperlink"/>
    <w:basedOn w:val="DefaultParagraphFont"/>
    <w:uiPriority w:val="99"/>
    <w:unhideWhenUsed/>
    <w:rsid w:val="00A73213"/>
    <w:rPr>
      <w:color w:val="0000FF"/>
      <w:u w:val="single"/>
    </w:rPr>
  </w:style>
  <w:style w:type="character" w:customStyle="1" w:styleId="markh8d2whi5b">
    <w:name w:val="markh8d2whi5b"/>
    <w:basedOn w:val="DefaultParagraphFont"/>
    <w:rsid w:val="00D01AF8"/>
  </w:style>
  <w:style w:type="character" w:styleId="UnresolvedMention">
    <w:name w:val="Unresolved Mention"/>
    <w:basedOn w:val="DefaultParagraphFont"/>
    <w:uiPriority w:val="99"/>
    <w:semiHidden/>
    <w:unhideWhenUsed/>
    <w:rsid w:val="00EC237B"/>
    <w:rPr>
      <w:color w:val="605E5C"/>
      <w:shd w:val="clear" w:color="auto" w:fill="E1DFDD"/>
    </w:rPr>
  </w:style>
  <w:style w:type="paragraph" w:customStyle="1" w:styleId="paragraph">
    <w:name w:val="paragraph"/>
    <w:basedOn w:val="Normal"/>
    <w:rsid w:val="0082503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25035"/>
  </w:style>
  <w:style w:type="character" w:customStyle="1" w:styleId="eop">
    <w:name w:val="eop"/>
    <w:basedOn w:val="DefaultParagraphFont"/>
    <w:rsid w:val="00825035"/>
  </w:style>
  <w:style w:type="character" w:styleId="FollowedHyperlink">
    <w:name w:val="FollowedHyperlink"/>
    <w:basedOn w:val="DefaultParagraphFont"/>
    <w:uiPriority w:val="99"/>
    <w:semiHidden/>
    <w:unhideWhenUsed/>
    <w:rsid w:val="00C343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86">
      <w:bodyDiv w:val="1"/>
      <w:marLeft w:val="0"/>
      <w:marRight w:val="0"/>
      <w:marTop w:val="0"/>
      <w:marBottom w:val="0"/>
      <w:divBdr>
        <w:top w:val="none" w:sz="0" w:space="0" w:color="auto"/>
        <w:left w:val="none" w:sz="0" w:space="0" w:color="auto"/>
        <w:bottom w:val="none" w:sz="0" w:space="0" w:color="auto"/>
        <w:right w:val="none" w:sz="0" w:space="0" w:color="auto"/>
      </w:divBdr>
      <w:divsChild>
        <w:div w:id="1208833777">
          <w:marLeft w:val="0"/>
          <w:marRight w:val="0"/>
          <w:marTop w:val="0"/>
          <w:marBottom w:val="0"/>
          <w:divBdr>
            <w:top w:val="none" w:sz="0" w:space="0" w:color="auto"/>
            <w:left w:val="none" w:sz="0" w:space="0" w:color="auto"/>
            <w:bottom w:val="none" w:sz="0" w:space="0" w:color="auto"/>
            <w:right w:val="none" w:sz="0" w:space="0" w:color="auto"/>
          </w:divBdr>
          <w:divsChild>
            <w:div w:id="1770811816">
              <w:marLeft w:val="0"/>
              <w:marRight w:val="0"/>
              <w:marTop w:val="0"/>
              <w:marBottom w:val="0"/>
              <w:divBdr>
                <w:top w:val="none" w:sz="0" w:space="0" w:color="auto"/>
                <w:left w:val="none" w:sz="0" w:space="0" w:color="auto"/>
                <w:bottom w:val="none" w:sz="0" w:space="0" w:color="auto"/>
                <w:right w:val="none" w:sz="0" w:space="0" w:color="auto"/>
              </w:divBdr>
            </w:div>
            <w:div w:id="1364213003">
              <w:marLeft w:val="0"/>
              <w:marRight w:val="0"/>
              <w:marTop w:val="0"/>
              <w:marBottom w:val="0"/>
              <w:divBdr>
                <w:top w:val="none" w:sz="0" w:space="0" w:color="auto"/>
                <w:left w:val="none" w:sz="0" w:space="0" w:color="auto"/>
                <w:bottom w:val="none" w:sz="0" w:space="0" w:color="auto"/>
                <w:right w:val="none" w:sz="0" w:space="0" w:color="auto"/>
              </w:divBdr>
            </w:div>
            <w:div w:id="165533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279">
      <w:bodyDiv w:val="1"/>
      <w:marLeft w:val="0"/>
      <w:marRight w:val="0"/>
      <w:marTop w:val="0"/>
      <w:marBottom w:val="0"/>
      <w:divBdr>
        <w:top w:val="none" w:sz="0" w:space="0" w:color="auto"/>
        <w:left w:val="none" w:sz="0" w:space="0" w:color="auto"/>
        <w:bottom w:val="none" w:sz="0" w:space="0" w:color="auto"/>
        <w:right w:val="none" w:sz="0" w:space="0" w:color="auto"/>
      </w:divBdr>
      <w:divsChild>
        <w:div w:id="1189488930">
          <w:marLeft w:val="0"/>
          <w:marRight w:val="0"/>
          <w:marTop w:val="0"/>
          <w:marBottom w:val="0"/>
          <w:divBdr>
            <w:top w:val="none" w:sz="0" w:space="0" w:color="auto"/>
            <w:left w:val="none" w:sz="0" w:space="0" w:color="auto"/>
            <w:bottom w:val="none" w:sz="0" w:space="0" w:color="auto"/>
            <w:right w:val="none" w:sz="0" w:space="0" w:color="auto"/>
          </w:divBdr>
        </w:div>
      </w:divsChild>
    </w:div>
    <w:div w:id="121656546">
      <w:bodyDiv w:val="1"/>
      <w:marLeft w:val="0"/>
      <w:marRight w:val="0"/>
      <w:marTop w:val="0"/>
      <w:marBottom w:val="0"/>
      <w:divBdr>
        <w:top w:val="none" w:sz="0" w:space="0" w:color="auto"/>
        <w:left w:val="none" w:sz="0" w:space="0" w:color="auto"/>
        <w:bottom w:val="none" w:sz="0" w:space="0" w:color="auto"/>
        <w:right w:val="none" w:sz="0" w:space="0" w:color="auto"/>
      </w:divBdr>
    </w:div>
    <w:div w:id="774520431">
      <w:bodyDiv w:val="1"/>
      <w:marLeft w:val="0"/>
      <w:marRight w:val="0"/>
      <w:marTop w:val="0"/>
      <w:marBottom w:val="0"/>
      <w:divBdr>
        <w:top w:val="none" w:sz="0" w:space="0" w:color="auto"/>
        <w:left w:val="none" w:sz="0" w:space="0" w:color="auto"/>
        <w:bottom w:val="none" w:sz="0" w:space="0" w:color="auto"/>
        <w:right w:val="none" w:sz="0" w:space="0" w:color="auto"/>
      </w:divBdr>
    </w:div>
    <w:div w:id="1188720366">
      <w:bodyDiv w:val="1"/>
      <w:marLeft w:val="0"/>
      <w:marRight w:val="0"/>
      <w:marTop w:val="0"/>
      <w:marBottom w:val="0"/>
      <w:divBdr>
        <w:top w:val="none" w:sz="0" w:space="0" w:color="auto"/>
        <w:left w:val="none" w:sz="0" w:space="0" w:color="auto"/>
        <w:bottom w:val="none" w:sz="0" w:space="0" w:color="auto"/>
        <w:right w:val="none" w:sz="0" w:space="0" w:color="auto"/>
      </w:divBdr>
    </w:div>
    <w:div w:id="1589728231">
      <w:bodyDiv w:val="1"/>
      <w:marLeft w:val="0"/>
      <w:marRight w:val="0"/>
      <w:marTop w:val="0"/>
      <w:marBottom w:val="0"/>
      <w:divBdr>
        <w:top w:val="none" w:sz="0" w:space="0" w:color="auto"/>
        <w:left w:val="none" w:sz="0" w:space="0" w:color="auto"/>
        <w:bottom w:val="none" w:sz="0" w:space="0" w:color="auto"/>
        <w:right w:val="none" w:sz="0" w:space="0" w:color="auto"/>
      </w:divBdr>
      <w:divsChild>
        <w:div w:id="976447053">
          <w:marLeft w:val="0"/>
          <w:marRight w:val="0"/>
          <w:marTop w:val="0"/>
          <w:marBottom w:val="0"/>
          <w:divBdr>
            <w:top w:val="none" w:sz="0" w:space="0" w:color="auto"/>
            <w:left w:val="none" w:sz="0" w:space="0" w:color="auto"/>
            <w:bottom w:val="none" w:sz="0" w:space="0" w:color="auto"/>
            <w:right w:val="none" w:sz="0" w:space="0" w:color="auto"/>
          </w:divBdr>
        </w:div>
        <w:div w:id="1243416376">
          <w:marLeft w:val="0"/>
          <w:marRight w:val="0"/>
          <w:marTop w:val="0"/>
          <w:marBottom w:val="0"/>
          <w:divBdr>
            <w:top w:val="none" w:sz="0" w:space="0" w:color="auto"/>
            <w:left w:val="none" w:sz="0" w:space="0" w:color="auto"/>
            <w:bottom w:val="none" w:sz="0" w:space="0" w:color="auto"/>
            <w:right w:val="none" w:sz="0" w:space="0" w:color="auto"/>
          </w:divBdr>
        </w:div>
        <w:div w:id="1853062329">
          <w:marLeft w:val="0"/>
          <w:marRight w:val="0"/>
          <w:marTop w:val="0"/>
          <w:marBottom w:val="0"/>
          <w:divBdr>
            <w:top w:val="none" w:sz="0" w:space="0" w:color="auto"/>
            <w:left w:val="none" w:sz="0" w:space="0" w:color="auto"/>
            <w:bottom w:val="none" w:sz="0" w:space="0" w:color="auto"/>
            <w:right w:val="none" w:sz="0" w:space="0" w:color="auto"/>
          </w:divBdr>
        </w:div>
        <w:div w:id="1761949227">
          <w:marLeft w:val="0"/>
          <w:marRight w:val="0"/>
          <w:marTop w:val="0"/>
          <w:marBottom w:val="0"/>
          <w:divBdr>
            <w:top w:val="none" w:sz="0" w:space="0" w:color="auto"/>
            <w:left w:val="none" w:sz="0" w:space="0" w:color="auto"/>
            <w:bottom w:val="none" w:sz="0" w:space="0" w:color="auto"/>
            <w:right w:val="none" w:sz="0" w:space="0" w:color="auto"/>
          </w:divBdr>
        </w:div>
        <w:div w:id="884875834">
          <w:marLeft w:val="0"/>
          <w:marRight w:val="0"/>
          <w:marTop w:val="0"/>
          <w:marBottom w:val="0"/>
          <w:divBdr>
            <w:top w:val="none" w:sz="0" w:space="0" w:color="auto"/>
            <w:left w:val="none" w:sz="0" w:space="0" w:color="auto"/>
            <w:bottom w:val="none" w:sz="0" w:space="0" w:color="auto"/>
            <w:right w:val="none" w:sz="0" w:space="0" w:color="auto"/>
          </w:divBdr>
        </w:div>
        <w:div w:id="462889660">
          <w:marLeft w:val="0"/>
          <w:marRight w:val="0"/>
          <w:marTop w:val="0"/>
          <w:marBottom w:val="0"/>
          <w:divBdr>
            <w:top w:val="none" w:sz="0" w:space="0" w:color="auto"/>
            <w:left w:val="none" w:sz="0" w:space="0" w:color="auto"/>
            <w:bottom w:val="none" w:sz="0" w:space="0" w:color="auto"/>
            <w:right w:val="none" w:sz="0" w:space="0" w:color="auto"/>
          </w:divBdr>
        </w:div>
        <w:div w:id="687608972">
          <w:marLeft w:val="0"/>
          <w:marRight w:val="0"/>
          <w:marTop w:val="0"/>
          <w:marBottom w:val="0"/>
          <w:divBdr>
            <w:top w:val="none" w:sz="0" w:space="0" w:color="auto"/>
            <w:left w:val="none" w:sz="0" w:space="0" w:color="auto"/>
            <w:bottom w:val="none" w:sz="0" w:space="0" w:color="auto"/>
            <w:right w:val="none" w:sz="0" w:space="0" w:color="auto"/>
          </w:divBdr>
        </w:div>
        <w:div w:id="1089931536">
          <w:marLeft w:val="0"/>
          <w:marRight w:val="0"/>
          <w:marTop w:val="0"/>
          <w:marBottom w:val="0"/>
          <w:divBdr>
            <w:top w:val="none" w:sz="0" w:space="0" w:color="auto"/>
            <w:left w:val="none" w:sz="0" w:space="0" w:color="auto"/>
            <w:bottom w:val="none" w:sz="0" w:space="0" w:color="auto"/>
            <w:right w:val="none" w:sz="0" w:space="0" w:color="auto"/>
          </w:divBdr>
        </w:div>
        <w:div w:id="1038044599">
          <w:marLeft w:val="0"/>
          <w:marRight w:val="0"/>
          <w:marTop w:val="0"/>
          <w:marBottom w:val="0"/>
          <w:divBdr>
            <w:top w:val="none" w:sz="0" w:space="0" w:color="auto"/>
            <w:left w:val="none" w:sz="0" w:space="0" w:color="auto"/>
            <w:bottom w:val="none" w:sz="0" w:space="0" w:color="auto"/>
            <w:right w:val="none" w:sz="0" w:space="0" w:color="auto"/>
          </w:divBdr>
        </w:div>
        <w:div w:id="166680915">
          <w:marLeft w:val="0"/>
          <w:marRight w:val="0"/>
          <w:marTop w:val="0"/>
          <w:marBottom w:val="0"/>
          <w:divBdr>
            <w:top w:val="none" w:sz="0" w:space="0" w:color="auto"/>
            <w:left w:val="none" w:sz="0" w:space="0" w:color="auto"/>
            <w:bottom w:val="none" w:sz="0" w:space="0" w:color="auto"/>
            <w:right w:val="none" w:sz="0" w:space="0" w:color="auto"/>
          </w:divBdr>
        </w:div>
        <w:div w:id="2062704659">
          <w:marLeft w:val="0"/>
          <w:marRight w:val="0"/>
          <w:marTop w:val="0"/>
          <w:marBottom w:val="0"/>
          <w:divBdr>
            <w:top w:val="none" w:sz="0" w:space="0" w:color="auto"/>
            <w:left w:val="none" w:sz="0" w:space="0" w:color="auto"/>
            <w:bottom w:val="none" w:sz="0" w:space="0" w:color="auto"/>
            <w:right w:val="none" w:sz="0" w:space="0" w:color="auto"/>
          </w:divBdr>
        </w:div>
        <w:div w:id="1700860346">
          <w:marLeft w:val="0"/>
          <w:marRight w:val="0"/>
          <w:marTop w:val="0"/>
          <w:marBottom w:val="0"/>
          <w:divBdr>
            <w:top w:val="none" w:sz="0" w:space="0" w:color="auto"/>
            <w:left w:val="none" w:sz="0" w:space="0" w:color="auto"/>
            <w:bottom w:val="none" w:sz="0" w:space="0" w:color="auto"/>
            <w:right w:val="none" w:sz="0" w:space="0" w:color="auto"/>
          </w:divBdr>
        </w:div>
        <w:div w:id="650981846">
          <w:marLeft w:val="0"/>
          <w:marRight w:val="0"/>
          <w:marTop w:val="0"/>
          <w:marBottom w:val="0"/>
          <w:divBdr>
            <w:top w:val="none" w:sz="0" w:space="0" w:color="auto"/>
            <w:left w:val="none" w:sz="0" w:space="0" w:color="auto"/>
            <w:bottom w:val="none" w:sz="0" w:space="0" w:color="auto"/>
            <w:right w:val="none" w:sz="0" w:space="0" w:color="auto"/>
          </w:divBdr>
        </w:div>
        <w:div w:id="1939020245">
          <w:marLeft w:val="0"/>
          <w:marRight w:val="0"/>
          <w:marTop w:val="0"/>
          <w:marBottom w:val="0"/>
          <w:divBdr>
            <w:top w:val="none" w:sz="0" w:space="0" w:color="auto"/>
            <w:left w:val="none" w:sz="0" w:space="0" w:color="auto"/>
            <w:bottom w:val="none" w:sz="0" w:space="0" w:color="auto"/>
            <w:right w:val="none" w:sz="0" w:space="0" w:color="auto"/>
          </w:divBdr>
        </w:div>
        <w:div w:id="119618675">
          <w:marLeft w:val="0"/>
          <w:marRight w:val="0"/>
          <w:marTop w:val="0"/>
          <w:marBottom w:val="0"/>
          <w:divBdr>
            <w:top w:val="none" w:sz="0" w:space="0" w:color="auto"/>
            <w:left w:val="none" w:sz="0" w:space="0" w:color="auto"/>
            <w:bottom w:val="none" w:sz="0" w:space="0" w:color="auto"/>
            <w:right w:val="none" w:sz="0" w:space="0" w:color="auto"/>
          </w:divBdr>
        </w:div>
        <w:div w:id="566569083">
          <w:marLeft w:val="0"/>
          <w:marRight w:val="0"/>
          <w:marTop w:val="0"/>
          <w:marBottom w:val="0"/>
          <w:divBdr>
            <w:top w:val="none" w:sz="0" w:space="0" w:color="auto"/>
            <w:left w:val="none" w:sz="0" w:space="0" w:color="auto"/>
            <w:bottom w:val="none" w:sz="0" w:space="0" w:color="auto"/>
            <w:right w:val="none" w:sz="0" w:space="0" w:color="auto"/>
          </w:divBdr>
        </w:div>
        <w:div w:id="52241312">
          <w:marLeft w:val="0"/>
          <w:marRight w:val="0"/>
          <w:marTop w:val="0"/>
          <w:marBottom w:val="0"/>
          <w:divBdr>
            <w:top w:val="none" w:sz="0" w:space="0" w:color="auto"/>
            <w:left w:val="none" w:sz="0" w:space="0" w:color="auto"/>
            <w:bottom w:val="none" w:sz="0" w:space="0" w:color="auto"/>
            <w:right w:val="none" w:sz="0" w:space="0" w:color="auto"/>
          </w:divBdr>
        </w:div>
        <w:div w:id="883372660">
          <w:marLeft w:val="0"/>
          <w:marRight w:val="0"/>
          <w:marTop w:val="0"/>
          <w:marBottom w:val="0"/>
          <w:divBdr>
            <w:top w:val="none" w:sz="0" w:space="0" w:color="auto"/>
            <w:left w:val="none" w:sz="0" w:space="0" w:color="auto"/>
            <w:bottom w:val="none" w:sz="0" w:space="0" w:color="auto"/>
            <w:right w:val="none" w:sz="0" w:space="0" w:color="auto"/>
          </w:divBdr>
        </w:div>
        <w:div w:id="582766580">
          <w:marLeft w:val="0"/>
          <w:marRight w:val="0"/>
          <w:marTop w:val="0"/>
          <w:marBottom w:val="0"/>
          <w:divBdr>
            <w:top w:val="none" w:sz="0" w:space="0" w:color="auto"/>
            <w:left w:val="none" w:sz="0" w:space="0" w:color="auto"/>
            <w:bottom w:val="none" w:sz="0" w:space="0" w:color="auto"/>
            <w:right w:val="none" w:sz="0" w:space="0" w:color="auto"/>
          </w:divBdr>
        </w:div>
      </w:divsChild>
    </w:div>
    <w:div w:id="1819226534">
      <w:bodyDiv w:val="1"/>
      <w:marLeft w:val="0"/>
      <w:marRight w:val="0"/>
      <w:marTop w:val="0"/>
      <w:marBottom w:val="0"/>
      <w:divBdr>
        <w:top w:val="none" w:sz="0" w:space="0" w:color="auto"/>
        <w:left w:val="none" w:sz="0" w:space="0" w:color="auto"/>
        <w:bottom w:val="none" w:sz="0" w:space="0" w:color="auto"/>
        <w:right w:val="none" w:sz="0" w:space="0" w:color="auto"/>
      </w:divBdr>
      <w:divsChild>
        <w:div w:id="642006229">
          <w:marLeft w:val="0"/>
          <w:marRight w:val="0"/>
          <w:marTop w:val="0"/>
          <w:marBottom w:val="0"/>
          <w:divBdr>
            <w:top w:val="none" w:sz="0" w:space="0" w:color="auto"/>
            <w:left w:val="none" w:sz="0" w:space="0" w:color="auto"/>
            <w:bottom w:val="none" w:sz="0" w:space="0" w:color="auto"/>
            <w:right w:val="none" w:sz="0" w:space="0" w:color="auto"/>
          </w:divBdr>
        </w:div>
        <w:div w:id="1333416480">
          <w:marLeft w:val="0"/>
          <w:marRight w:val="0"/>
          <w:marTop w:val="0"/>
          <w:marBottom w:val="0"/>
          <w:divBdr>
            <w:top w:val="none" w:sz="0" w:space="0" w:color="auto"/>
            <w:left w:val="none" w:sz="0" w:space="0" w:color="auto"/>
            <w:bottom w:val="none" w:sz="0" w:space="0" w:color="auto"/>
            <w:right w:val="none" w:sz="0" w:space="0" w:color="auto"/>
          </w:divBdr>
        </w:div>
        <w:div w:id="592665508">
          <w:marLeft w:val="0"/>
          <w:marRight w:val="0"/>
          <w:marTop w:val="0"/>
          <w:marBottom w:val="0"/>
          <w:divBdr>
            <w:top w:val="none" w:sz="0" w:space="0" w:color="auto"/>
            <w:left w:val="none" w:sz="0" w:space="0" w:color="auto"/>
            <w:bottom w:val="none" w:sz="0" w:space="0" w:color="auto"/>
            <w:right w:val="none" w:sz="0" w:space="0" w:color="auto"/>
          </w:divBdr>
        </w:div>
        <w:div w:id="1384938574">
          <w:marLeft w:val="0"/>
          <w:marRight w:val="0"/>
          <w:marTop w:val="0"/>
          <w:marBottom w:val="0"/>
          <w:divBdr>
            <w:top w:val="none" w:sz="0" w:space="0" w:color="auto"/>
            <w:left w:val="none" w:sz="0" w:space="0" w:color="auto"/>
            <w:bottom w:val="none" w:sz="0" w:space="0" w:color="auto"/>
            <w:right w:val="none" w:sz="0" w:space="0" w:color="auto"/>
          </w:divBdr>
        </w:div>
        <w:div w:id="1469586849">
          <w:marLeft w:val="0"/>
          <w:marRight w:val="0"/>
          <w:marTop w:val="0"/>
          <w:marBottom w:val="0"/>
          <w:divBdr>
            <w:top w:val="none" w:sz="0" w:space="0" w:color="auto"/>
            <w:left w:val="none" w:sz="0" w:space="0" w:color="auto"/>
            <w:bottom w:val="none" w:sz="0" w:space="0" w:color="auto"/>
            <w:right w:val="none" w:sz="0" w:space="0" w:color="auto"/>
          </w:divBdr>
        </w:div>
        <w:div w:id="1024284066">
          <w:marLeft w:val="0"/>
          <w:marRight w:val="0"/>
          <w:marTop w:val="0"/>
          <w:marBottom w:val="0"/>
          <w:divBdr>
            <w:top w:val="none" w:sz="0" w:space="0" w:color="auto"/>
            <w:left w:val="none" w:sz="0" w:space="0" w:color="auto"/>
            <w:bottom w:val="none" w:sz="0" w:space="0" w:color="auto"/>
            <w:right w:val="none" w:sz="0" w:space="0" w:color="auto"/>
          </w:divBdr>
        </w:div>
        <w:div w:id="1497260219">
          <w:marLeft w:val="0"/>
          <w:marRight w:val="0"/>
          <w:marTop w:val="0"/>
          <w:marBottom w:val="0"/>
          <w:divBdr>
            <w:top w:val="none" w:sz="0" w:space="0" w:color="auto"/>
            <w:left w:val="none" w:sz="0" w:space="0" w:color="auto"/>
            <w:bottom w:val="none" w:sz="0" w:space="0" w:color="auto"/>
            <w:right w:val="none" w:sz="0" w:space="0" w:color="auto"/>
          </w:divBdr>
        </w:div>
        <w:div w:id="212087687">
          <w:marLeft w:val="0"/>
          <w:marRight w:val="0"/>
          <w:marTop w:val="0"/>
          <w:marBottom w:val="0"/>
          <w:divBdr>
            <w:top w:val="none" w:sz="0" w:space="0" w:color="auto"/>
            <w:left w:val="none" w:sz="0" w:space="0" w:color="auto"/>
            <w:bottom w:val="none" w:sz="0" w:space="0" w:color="auto"/>
            <w:right w:val="none" w:sz="0" w:space="0" w:color="auto"/>
          </w:divBdr>
        </w:div>
        <w:div w:id="1257909677">
          <w:marLeft w:val="0"/>
          <w:marRight w:val="0"/>
          <w:marTop w:val="0"/>
          <w:marBottom w:val="0"/>
          <w:divBdr>
            <w:top w:val="none" w:sz="0" w:space="0" w:color="auto"/>
            <w:left w:val="none" w:sz="0" w:space="0" w:color="auto"/>
            <w:bottom w:val="none" w:sz="0" w:space="0" w:color="auto"/>
            <w:right w:val="none" w:sz="0" w:space="0" w:color="auto"/>
          </w:divBdr>
        </w:div>
        <w:div w:id="1660037276">
          <w:marLeft w:val="0"/>
          <w:marRight w:val="0"/>
          <w:marTop w:val="0"/>
          <w:marBottom w:val="0"/>
          <w:divBdr>
            <w:top w:val="none" w:sz="0" w:space="0" w:color="auto"/>
            <w:left w:val="none" w:sz="0" w:space="0" w:color="auto"/>
            <w:bottom w:val="none" w:sz="0" w:space="0" w:color="auto"/>
            <w:right w:val="none" w:sz="0" w:space="0" w:color="auto"/>
          </w:divBdr>
        </w:div>
        <w:div w:id="1999334554">
          <w:marLeft w:val="0"/>
          <w:marRight w:val="0"/>
          <w:marTop w:val="0"/>
          <w:marBottom w:val="0"/>
          <w:divBdr>
            <w:top w:val="none" w:sz="0" w:space="0" w:color="auto"/>
            <w:left w:val="none" w:sz="0" w:space="0" w:color="auto"/>
            <w:bottom w:val="none" w:sz="0" w:space="0" w:color="auto"/>
            <w:right w:val="none" w:sz="0" w:space="0" w:color="auto"/>
          </w:divBdr>
        </w:div>
        <w:div w:id="82187646">
          <w:marLeft w:val="0"/>
          <w:marRight w:val="0"/>
          <w:marTop w:val="0"/>
          <w:marBottom w:val="0"/>
          <w:divBdr>
            <w:top w:val="none" w:sz="0" w:space="0" w:color="auto"/>
            <w:left w:val="none" w:sz="0" w:space="0" w:color="auto"/>
            <w:bottom w:val="none" w:sz="0" w:space="0" w:color="auto"/>
            <w:right w:val="none" w:sz="0" w:space="0" w:color="auto"/>
          </w:divBdr>
        </w:div>
        <w:div w:id="415710023">
          <w:marLeft w:val="0"/>
          <w:marRight w:val="0"/>
          <w:marTop w:val="0"/>
          <w:marBottom w:val="0"/>
          <w:divBdr>
            <w:top w:val="none" w:sz="0" w:space="0" w:color="auto"/>
            <w:left w:val="none" w:sz="0" w:space="0" w:color="auto"/>
            <w:bottom w:val="none" w:sz="0" w:space="0" w:color="auto"/>
            <w:right w:val="none" w:sz="0" w:space="0" w:color="auto"/>
          </w:divBdr>
        </w:div>
        <w:div w:id="599875299">
          <w:marLeft w:val="0"/>
          <w:marRight w:val="0"/>
          <w:marTop w:val="0"/>
          <w:marBottom w:val="0"/>
          <w:divBdr>
            <w:top w:val="none" w:sz="0" w:space="0" w:color="auto"/>
            <w:left w:val="none" w:sz="0" w:space="0" w:color="auto"/>
            <w:bottom w:val="none" w:sz="0" w:space="0" w:color="auto"/>
            <w:right w:val="none" w:sz="0" w:space="0" w:color="auto"/>
          </w:divBdr>
        </w:div>
        <w:div w:id="1334533131">
          <w:marLeft w:val="0"/>
          <w:marRight w:val="0"/>
          <w:marTop w:val="0"/>
          <w:marBottom w:val="0"/>
          <w:divBdr>
            <w:top w:val="none" w:sz="0" w:space="0" w:color="auto"/>
            <w:left w:val="none" w:sz="0" w:space="0" w:color="auto"/>
            <w:bottom w:val="none" w:sz="0" w:space="0" w:color="auto"/>
            <w:right w:val="none" w:sz="0" w:space="0" w:color="auto"/>
          </w:divBdr>
        </w:div>
        <w:div w:id="769348866">
          <w:marLeft w:val="0"/>
          <w:marRight w:val="0"/>
          <w:marTop w:val="0"/>
          <w:marBottom w:val="0"/>
          <w:divBdr>
            <w:top w:val="none" w:sz="0" w:space="0" w:color="auto"/>
            <w:left w:val="none" w:sz="0" w:space="0" w:color="auto"/>
            <w:bottom w:val="none" w:sz="0" w:space="0" w:color="auto"/>
            <w:right w:val="none" w:sz="0" w:space="0" w:color="auto"/>
          </w:divBdr>
        </w:div>
        <w:div w:id="1229999034">
          <w:marLeft w:val="0"/>
          <w:marRight w:val="0"/>
          <w:marTop w:val="0"/>
          <w:marBottom w:val="0"/>
          <w:divBdr>
            <w:top w:val="none" w:sz="0" w:space="0" w:color="auto"/>
            <w:left w:val="none" w:sz="0" w:space="0" w:color="auto"/>
            <w:bottom w:val="none" w:sz="0" w:space="0" w:color="auto"/>
            <w:right w:val="none" w:sz="0" w:space="0" w:color="auto"/>
          </w:divBdr>
        </w:div>
        <w:div w:id="1082069809">
          <w:marLeft w:val="0"/>
          <w:marRight w:val="0"/>
          <w:marTop w:val="0"/>
          <w:marBottom w:val="0"/>
          <w:divBdr>
            <w:top w:val="none" w:sz="0" w:space="0" w:color="auto"/>
            <w:left w:val="none" w:sz="0" w:space="0" w:color="auto"/>
            <w:bottom w:val="none" w:sz="0" w:space="0" w:color="auto"/>
            <w:right w:val="none" w:sz="0" w:space="0" w:color="auto"/>
          </w:divBdr>
        </w:div>
        <w:div w:id="123484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a/imgres?q=john+XXIII&amp;start=176&amp;um=1&amp;sa=N&amp;rls=com.microsoft:en-us:IE-SearchBox&amp;rlz=1I7MXGB_enCA533&amp;hl=en&amp;biw=1280&amp;bih=819&amp;tbm=isch&amp;tbnid=2DtfI0Oq-QY8tM:&amp;imgrefurl=http://roncallicenter.org/&amp;docid=TCZdl_oVU-C5RM&amp;imgurl=http://roncallicenter.org/storage/john%2520xxiii-2.jpg%3F__SQUARESPACE_CACHEVERSION%3D1359739127454&amp;w=229&amp;h=216&amp;ei=GtqsUduJMeimyQH1poDYAQ&amp;zoom=1&amp;iact=hc&amp;vpx=873&amp;vpy=428&amp;dur=4758&amp;hovh=172&amp;hovw=183&amp;tx=116&amp;ty=99&amp;page=5&amp;tbnh=134&amp;tbnw=142&amp;ndsp=49&amp;ved=1t:429,r:90,s:100,i:27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cdsb.ca/en/students/student-census-survey-questions.aspx"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hyperlink" Target="http://www.google.ca/imgres?q=john+XXIII&amp;start=176&amp;um=1&amp;sa=N&amp;rls=com.microsoft:en-us:IE-SearchBox&amp;rlz=1I7MXGB_enCA533&amp;hl=en&amp;biw=1280&amp;bih=819&amp;tbm=isch&amp;tbnid=2DtfI0Oq-QY8tM:&amp;imgrefurl=http://roncallicenter.org/&amp;docid=TCZdl_oVU-C5RM&amp;imgurl=http://roncallicenter.org/storage/john%2520xxiii-2.jpg%3F__SQUARESPACE_CACHEVERSION%3D1359739127454&amp;w=229&amp;h=216&amp;ei=GtqsUduJMeimyQH1poDYAQ&amp;zoom=1&amp;iact=hc&amp;vpx=873&amp;vpy=428&amp;dur=4758&amp;hovh=172&amp;hovw=183&amp;tx=116&amp;ty=99&amp;page=5&amp;tbnh=134&amp;tbnw=142&amp;ndsp=49&amp;ved=1t:429,r:90,s:100,i:2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2022-04-06T22:26:00Z</dcterms:created>
  <dcterms:modified xsi:type="dcterms:W3CDTF">2022-04-06T23:38:00Z</dcterms:modified>
</cp:coreProperties>
</file>